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12" w:rsidRDefault="00FD0612" w:rsidP="00E749CA">
      <w:pPr>
        <w:spacing w:after="0" w:line="240" w:lineRule="auto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D13B50">
        <w:rPr>
          <w:rFonts w:ascii="Times New Roman" w:hAnsi="Times New Roman" w:cs="Times New Roman"/>
          <w:sz w:val="24"/>
          <w:szCs w:val="24"/>
        </w:rPr>
        <w:t>PATVIRTINTA</w:t>
      </w:r>
    </w:p>
    <w:p w:rsidR="00FD0612" w:rsidRDefault="00FD0612" w:rsidP="00E749CA">
      <w:pPr>
        <w:spacing w:after="0" w:line="240" w:lineRule="auto"/>
        <w:ind w:lef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Šilalės rajono savivaldybės tarybos</w:t>
      </w:r>
    </w:p>
    <w:p w:rsidR="00FD0612" w:rsidRDefault="00FD0612" w:rsidP="00E749CA">
      <w:pPr>
        <w:spacing w:after="0" w:line="240" w:lineRule="auto"/>
        <w:ind w:lef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m. liepos 30 d. sprendimu Nr. T1-185</w:t>
      </w:r>
    </w:p>
    <w:p w:rsidR="00E749CA" w:rsidRDefault="00E749CA" w:rsidP="00E749CA">
      <w:pPr>
        <w:spacing w:after="0" w:line="240" w:lineRule="auto"/>
        <w:ind w:lef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D0612">
        <w:rPr>
          <w:rFonts w:ascii="Times New Roman" w:hAnsi="Times New Roman" w:cs="Times New Roman"/>
          <w:sz w:val="24"/>
          <w:szCs w:val="24"/>
        </w:rPr>
        <w:t>201</w:t>
      </w:r>
      <w:r w:rsidR="00327AED">
        <w:rPr>
          <w:rFonts w:ascii="Times New Roman" w:hAnsi="Times New Roman" w:cs="Times New Roman"/>
          <w:sz w:val="24"/>
          <w:szCs w:val="24"/>
        </w:rPr>
        <w:t>7</w:t>
      </w:r>
      <w:r w:rsidR="00FD0612">
        <w:rPr>
          <w:rFonts w:ascii="Times New Roman" w:hAnsi="Times New Roman" w:cs="Times New Roman"/>
          <w:sz w:val="24"/>
          <w:szCs w:val="24"/>
        </w:rPr>
        <w:t xml:space="preserve"> m. rugpjūčio </w:t>
      </w:r>
      <w:r w:rsidR="00C03BE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d. sprendimo</w:t>
      </w:r>
    </w:p>
    <w:p w:rsidR="00FD0612" w:rsidRPr="00FD0612" w:rsidRDefault="00C03BEC" w:rsidP="00E749CA">
      <w:pPr>
        <w:spacing w:after="0" w:line="240" w:lineRule="auto"/>
        <w:ind w:lef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T1-201</w:t>
      </w:r>
      <w:r w:rsidR="00E749CA">
        <w:rPr>
          <w:rFonts w:ascii="Times New Roman" w:hAnsi="Times New Roman" w:cs="Times New Roman"/>
          <w:sz w:val="24"/>
          <w:szCs w:val="24"/>
        </w:rPr>
        <w:t xml:space="preserve"> redakcija</w:t>
      </w:r>
      <w:r w:rsidR="00FD0612">
        <w:rPr>
          <w:rFonts w:ascii="Times New Roman" w:hAnsi="Times New Roman" w:cs="Times New Roman"/>
          <w:sz w:val="24"/>
          <w:szCs w:val="24"/>
        </w:rPr>
        <w:t>)</w:t>
      </w:r>
    </w:p>
    <w:p w:rsidR="00FD0612" w:rsidRPr="00C03BEC" w:rsidRDefault="00FD0612" w:rsidP="00C03B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1467" w:rsidRPr="00FD0612" w:rsidRDefault="00837DA7" w:rsidP="00C03B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12">
        <w:rPr>
          <w:rFonts w:ascii="Times New Roman" w:hAnsi="Times New Roman" w:cs="Times New Roman"/>
          <w:b/>
          <w:sz w:val="24"/>
          <w:szCs w:val="24"/>
        </w:rPr>
        <w:t xml:space="preserve">ŠILALĖS </w:t>
      </w:r>
      <w:r w:rsidR="00FD0612">
        <w:rPr>
          <w:rFonts w:ascii="Times New Roman" w:hAnsi="Times New Roman" w:cs="Times New Roman"/>
          <w:b/>
          <w:sz w:val="24"/>
          <w:szCs w:val="24"/>
        </w:rPr>
        <w:t>SPORTO MOKYKLOS TEIKIAMŲ PASLAUGŲ KAINOS</w:t>
      </w:r>
      <w:r w:rsidR="00DF1467">
        <w:rPr>
          <w:rFonts w:ascii="Times New Roman" w:hAnsi="Times New Roman" w:cs="Times New Roman"/>
          <w:b/>
          <w:sz w:val="24"/>
          <w:szCs w:val="24"/>
        </w:rPr>
        <w:t xml:space="preserve"> (EUR)</w:t>
      </w:r>
    </w:p>
    <w:tbl>
      <w:tblPr>
        <w:tblStyle w:val="Lentelstinklelisviesu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983"/>
        <w:gridCol w:w="987"/>
        <w:gridCol w:w="986"/>
        <w:gridCol w:w="1411"/>
      </w:tblGrid>
      <w:tr w:rsidR="00FD0030" w:rsidRPr="009E3837" w:rsidTr="00CA0DD2">
        <w:tc>
          <w:tcPr>
            <w:tcW w:w="5353" w:type="dxa"/>
            <w:vMerge w:val="restart"/>
          </w:tcPr>
          <w:p w:rsidR="00FD0030" w:rsidRPr="009E3837" w:rsidRDefault="00FD0030" w:rsidP="00BB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VANDENS</w:t>
            </w:r>
          </w:p>
          <w:p w:rsidR="00FD0030" w:rsidRPr="009E3837" w:rsidRDefault="00FD0030" w:rsidP="00BB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PRAMOGOS</w:t>
            </w:r>
          </w:p>
        </w:tc>
        <w:tc>
          <w:tcPr>
            <w:tcW w:w="2977" w:type="dxa"/>
            <w:gridSpan w:val="3"/>
          </w:tcPr>
          <w:p w:rsidR="00FD0030" w:rsidRPr="009E3837" w:rsidRDefault="00FD0030" w:rsidP="00D0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I – V</w:t>
            </w:r>
          </w:p>
          <w:p w:rsidR="00FD0030" w:rsidRPr="009E3837" w:rsidRDefault="00445D0E" w:rsidP="00D0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9E38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0030"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.00 val. – 17.00 val.)</w:t>
            </w:r>
          </w:p>
        </w:tc>
        <w:tc>
          <w:tcPr>
            <w:tcW w:w="1417" w:type="dxa"/>
            <w:vMerge w:val="restart"/>
          </w:tcPr>
          <w:p w:rsidR="00FD0030" w:rsidRPr="009E3837" w:rsidRDefault="00FD0030" w:rsidP="00BB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Uždelstas laikas</w:t>
            </w:r>
          </w:p>
          <w:p w:rsidR="00FD0030" w:rsidRPr="009E3837" w:rsidRDefault="00FD0030" w:rsidP="00BB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1 – 30 min.</w:t>
            </w:r>
          </w:p>
        </w:tc>
      </w:tr>
      <w:tr w:rsidR="00FD0030" w:rsidRPr="009E3837" w:rsidTr="00CA0DD2">
        <w:tc>
          <w:tcPr>
            <w:tcW w:w="5353" w:type="dxa"/>
            <w:vMerge/>
          </w:tcPr>
          <w:p w:rsidR="00FD0030" w:rsidRPr="009E3837" w:rsidRDefault="00FD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030" w:rsidRPr="009E3837" w:rsidRDefault="00FD0030" w:rsidP="00BB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1 val.</w:t>
            </w:r>
          </w:p>
        </w:tc>
        <w:tc>
          <w:tcPr>
            <w:tcW w:w="993" w:type="dxa"/>
          </w:tcPr>
          <w:p w:rsidR="00FD0030" w:rsidRPr="009E3837" w:rsidRDefault="00FD0030" w:rsidP="00BB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2 val.</w:t>
            </w:r>
          </w:p>
        </w:tc>
        <w:tc>
          <w:tcPr>
            <w:tcW w:w="992" w:type="dxa"/>
          </w:tcPr>
          <w:p w:rsidR="00FD0030" w:rsidRPr="009E3837" w:rsidRDefault="00FD0030" w:rsidP="00BB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3 val.</w:t>
            </w:r>
          </w:p>
        </w:tc>
        <w:tc>
          <w:tcPr>
            <w:tcW w:w="1417" w:type="dxa"/>
            <w:vMerge/>
          </w:tcPr>
          <w:p w:rsidR="00FD0030" w:rsidRPr="009E3837" w:rsidRDefault="00FD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030" w:rsidRPr="009E3837" w:rsidTr="00CA0DD2">
        <w:tc>
          <w:tcPr>
            <w:tcW w:w="5353" w:type="dxa"/>
          </w:tcPr>
          <w:p w:rsidR="00FD0030" w:rsidRPr="009E3837" w:rsidRDefault="000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Suaugę</w:t>
            </w:r>
            <w:r w:rsidR="00FD0030" w:rsidRPr="009E3837">
              <w:rPr>
                <w:rFonts w:ascii="Times New Roman" w:hAnsi="Times New Roman" w:cs="Times New Roman"/>
                <w:sz w:val="24"/>
                <w:szCs w:val="24"/>
              </w:rPr>
              <w:t xml:space="preserve"> (18+)</w:t>
            </w:r>
          </w:p>
        </w:tc>
        <w:tc>
          <w:tcPr>
            <w:tcW w:w="992" w:type="dxa"/>
          </w:tcPr>
          <w:p w:rsidR="00FD0030" w:rsidRPr="009E3837" w:rsidRDefault="004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C74D2C" w:rsidRPr="009E3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D0030" w:rsidRPr="009E3837" w:rsidRDefault="004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C74D2C" w:rsidRPr="009E3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D0030" w:rsidRPr="009E3837" w:rsidRDefault="00C7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7" w:type="dxa"/>
          </w:tcPr>
          <w:p w:rsidR="00FD0030" w:rsidRPr="009E3837" w:rsidRDefault="002E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FD0030" w:rsidRPr="009E3837" w:rsidTr="00CA0DD2">
        <w:tc>
          <w:tcPr>
            <w:tcW w:w="5353" w:type="dxa"/>
          </w:tcPr>
          <w:p w:rsidR="00FD0030" w:rsidRPr="009E3837" w:rsidRDefault="000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Moksleiviai ir studentai</w:t>
            </w:r>
            <w:r w:rsidR="00726A86" w:rsidRPr="009E38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D0030" w:rsidRPr="009E3837" w:rsidRDefault="00C7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3" w:type="dxa"/>
          </w:tcPr>
          <w:p w:rsidR="00FD0030" w:rsidRPr="009E3837" w:rsidRDefault="00C7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92" w:type="dxa"/>
          </w:tcPr>
          <w:p w:rsidR="00FD0030" w:rsidRPr="009E3837" w:rsidRDefault="00C7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417" w:type="dxa"/>
          </w:tcPr>
          <w:p w:rsidR="00FD0030" w:rsidRPr="009E3837" w:rsidRDefault="002E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D0030" w:rsidRPr="009E3837" w:rsidTr="00CA0DD2">
        <w:tc>
          <w:tcPr>
            <w:tcW w:w="5353" w:type="dxa"/>
          </w:tcPr>
          <w:p w:rsidR="00FD0030" w:rsidRPr="009E3837" w:rsidRDefault="000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Senjorai  (60+) ir neįgalieji</w:t>
            </w:r>
            <w:r w:rsidR="00726A86" w:rsidRPr="009E38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D0030" w:rsidRPr="009E3837" w:rsidRDefault="00C7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FD0030" w:rsidRPr="009E3837" w:rsidRDefault="00C7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FD0030" w:rsidRPr="009E3837" w:rsidRDefault="00C7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</w:tcPr>
          <w:p w:rsidR="00FD0030" w:rsidRPr="009E3837" w:rsidRDefault="002E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1700E" w:rsidRPr="009E3837" w:rsidTr="00CA0DD2">
        <w:tc>
          <w:tcPr>
            <w:tcW w:w="5353" w:type="dxa"/>
          </w:tcPr>
          <w:p w:rsidR="0071700E" w:rsidRPr="009E3837" w:rsidRDefault="0071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2+2 (du suaugę </w:t>
            </w:r>
            <w:r w:rsidR="00957527">
              <w:rPr>
                <w:rFonts w:ascii="Times New Roman" w:hAnsi="Times New Roman" w:cs="Times New Roman"/>
                <w:sz w:val="24"/>
                <w:szCs w:val="24"/>
              </w:rPr>
              <w:t>ir du vaikai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1700E" w:rsidRPr="009E3837" w:rsidRDefault="0071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3" w:type="dxa"/>
          </w:tcPr>
          <w:p w:rsidR="0071700E" w:rsidRPr="009E3837" w:rsidRDefault="0071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:rsidR="0071700E" w:rsidRPr="009E3837" w:rsidRDefault="0071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</w:tcPr>
          <w:p w:rsidR="0071700E" w:rsidRPr="009E3837" w:rsidRDefault="0095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717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030" w:rsidRPr="009E3837" w:rsidTr="00CA0DD2">
        <w:tc>
          <w:tcPr>
            <w:tcW w:w="5353" w:type="dxa"/>
          </w:tcPr>
          <w:p w:rsidR="00FD0030" w:rsidRPr="009E3837" w:rsidRDefault="000F6F10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 xml:space="preserve">Vaikai </w:t>
            </w:r>
            <w:r w:rsidR="00FD0030" w:rsidRPr="009E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29" w:rsidRPr="009E3837">
              <w:rPr>
                <w:rFonts w:ascii="Times New Roman" w:hAnsi="Times New Roman" w:cs="Times New Roman"/>
                <w:sz w:val="24"/>
                <w:szCs w:val="24"/>
              </w:rPr>
              <w:t>(0-3</w:t>
            </w: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 xml:space="preserve"> m.)</w:t>
            </w:r>
            <w:r w:rsidR="00016C3C" w:rsidRPr="009E38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D0030" w:rsidRPr="009E3837" w:rsidRDefault="002E0FC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0030" w:rsidRPr="009E3837" w:rsidRDefault="002E0FC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0030" w:rsidRPr="009E3837" w:rsidRDefault="002E0FC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0030" w:rsidRPr="009E3837" w:rsidRDefault="002E0FC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030" w:rsidRPr="009E3837" w:rsidTr="00CA0DD2">
        <w:tc>
          <w:tcPr>
            <w:tcW w:w="5353" w:type="dxa"/>
          </w:tcPr>
          <w:p w:rsidR="00FD0030" w:rsidRPr="009E3837" w:rsidRDefault="000F6F10" w:rsidP="000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Vaikai</w:t>
            </w:r>
            <w:r w:rsidR="00FD0030" w:rsidRPr="009E38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0030" w:rsidRPr="009E3837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 xml:space="preserve"> m.)</w:t>
            </w:r>
            <w:r w:rsidR="00016C3C" w:rsidRPr="009E38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D0030" w:rsidRPr="009E3837" w:rsidRDefault="002E0FC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3" w:type="dxa"/>
          </w:tcPr>
          <w:p w:rsidR="00FD0030" w:rsidRPr="009E3837" w:rsidRDefault="002E0FC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FD0030" w:rsidRPr="009E3837" w:rsidRDefault="002E0FC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</w:tcPr>
          <w:p w:rsidR="00FD0030" w:rsidRPr="009E3837" w:rsidRDefault="002E0FC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6F10" w:rsidRPr="00730D3A" w:rsidRDefault="00726A86" w:rsidP="00726A86">
      <w:pPr>
        <w:rPr>
          <w:rFonts w:ascii="Times New Roman" w:hAnsi="Times New Roman" w:cs="Times New Roman"/>
          <w:sz w:val="20"/>
          <w:szCs w:val="20"/>
        </w:rPr>
      </w:pPr>
      <w:r w:rsidRPr="00730D3A">
        <w:rPr>
          <w:rFonts w:ascii="Times New Roman" w:hAnsi="Times New Roman" w:cs="Times New Roman"/>
          <w:sz w:val="20"/>
          <w:szCs w:val="20"/>
        </w:rPr>
        <w:t>*Nuolaida taikoma pateikus dokumentą (asmens dokumentą,</w:t>
      </w:r>
      <w:r w:rsidR="00730D3A" w:rsidRPr="00730D3A">
        <w:rPr>
          <w:rFonts w:ascii="Times New Roman" w:hAnsi="Times New Roman" w:cs="Times New Roman"/>
          <w:sz w:val="20"/>
          <w:szCs w:val="20"/>
        </w:rPr>
        <w:t xml:space="preserve"> neįgaliojo</w:t>
      </w:r>
      <w:r w:rsidR="00730D3A">
        <w:rPr>
          <w:rFonts w:ascii="Times New Roman" w:hAnsi="Times New Roman" w:cs="Times New Roman"/>
          <w:sz w:val="20"/>
          <w:szCs w:val="20"/>
        </w:rPr>
        <w:t>,</w:t>
      </w:r>
      <w:r w:rsidRPr="00730D3A">
        <w:rPr>
          <w:rFonts w:ascii="Times New Roman" w:hAnsi="Times New Roman" w:cs="Times New Roman"/>
          <w:sz w:val="20"/>
          <w:szCs w:val="20"/>
        </w:rPr>
        <w:t xml:space="preserve"> mokinio ar studento pažymėjimą)</w:t>
      </w:r>
    </w:p>
    <w:tbl>
      <w:tblPr>
        <w:tblStyle w:val="Lentelstinklelisviesus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850"/>
        <w:gridCol w:w="851"/>
        <w:gridCol w:w="850"/>
        <w:gridCol w:w="851"/>
        <w:gridCol w:w="1275"/>
      </w:tblGrid>
      <w:tr w:rsidR="00726A86" w:rsidRPr="009E3837" w:rsidTr="00CA0DD2">
        <w:tc>
          <w:tcPr>
            <w:tcW w:w="3369" w:type="dxa"/>
            <w:vMerge w:val="restart"/>
          </w:tcPr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VANDENS</w:t>
            </w:r>
          </w:p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PRAMOGOS, </w:t>
            </w:r>
          </w:p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PIRTYS</w:t>
            </w:r>
          </w:p>
        </w:tc>
        <w:tc>
          <w:tcPr>
            <w:tcW w:w="2551" w:type="dxa"/>
            <w:gridSpan w:val="3"/>
          </w:tcPr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I – V</w:t>
            </w:r>
          </w:p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(17.00 val. – 22.00 val.)</w:t>
            </w:r>
          </w:p>
        </w:tc>
        <w:tc>
          <w:tcPr>
            <w:tcW w:w="2552" w:type="dxa"/>
            <w:gridSpan w:val="3"/>
          </w:tcPr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VI – VII ir švenčių dienomis</w:t>
            </w:r>
          </w:p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(10.00 val. – 22.00 val.)</w:t>
            </w:r>
          </w:p>
        </w:tc>
        <w:tc>
          <w:tcPr>
            <w:tcW w:w="1275" w:type="dxa"/>
            <w:vMerge w:val="restart"/>
          </w:tcPr>
          <w:p w:rsidR="00726A86" w:rsidRPr="009E3837" w:rsidRDefault="00726A86" w:rsidP="00726A86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Uždelstas</w:t>
            </w:r>
          </w:p>
          <w:p w:rsidR="00726A86" w:rsidRPr="009E3837" w:rsidRDefault="00726A86" w:rsidP="00726A86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  <w:p w:rsidR="00726A86" w:rsidRPr="009E3837" w:rsidRDefault="00726A86" w:rsidP="00726A86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1 – 30</w:t>
            </w:r>
          </w:p>
          <w:p w:rsidR="00726A86" w:rsidRPr="009E3837" w:rsidRDefault="00726A86" w:rsidP="00726A86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min.</w:t>
            </w:r>
          </w:p>
        </w:tc>
      </w:tr>
      <w:tr w:rsidR="00726A86" w:rsidRPr="009E3837" w:rsidTr="00CA0DD2">
        <w:tc>
          <w:tcPr>
            <w:tcW w:w="3369" w:type="dxa"/>
            <w:vMerge/>
          </w:tcPr>
          <w:p w:rsidR="00726A86" w:rsidRPr="009E3837" w:rsidRDefault="00726A86" w:rsidP="00B2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1 val.</w:t>
            </w:r>
          </w:p>
        </w:tc>
        <w:tc>
          <w:tcPr>
            <w:tcW w:w="851" w:type="dxa"/>
          </w:tcPr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2 val.</w:t>
            </w:r>
          </w:p>
        </w:tc>
        <w:tc>
          <w:tcPr>
            <w:tcW w:w="850" w:type="dxa"/>
          </w:tcPr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3 val.</w:t>
            </w:r>
          </w:p>
        </w:tc>
        <w:tc>
          <w:tcPr>
            <w:tcW w:w="851" w:type="dxa"/>
          </w:tcPr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1 val.</w:t>
            </w:r>
          </w:p>
        </w:tc>
        <w:tc>
          <w:tcPr>
            <w:tcW w:w="850" w:type="dxa"/>
          </w:tcPr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2 val.</w:t>
            </w:r>
          </w:p>
        </w:tc>
        <w:tc>
          <w:tcPr>
            <w:tcW w:w="851" w:type="dxa"/>
          </w:tcPr>
          <w:p w:rsidR="00726A86" w:rsidRPr="009E3837" w:rsidRDefault="00726A86" w:rsidP="00B2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3 val.</w:t>
            </w:r>
          </w:p>
        </w:tc>
        <w:tc>
          <w:tcPr>
            <w:tcW w:w="1275" w:type="dxa"/>
            <w:vMerge/>
          </w:tcPr>
          <w:p w:rsidR="00726A86" w:rsidRPr="009E3837" w:rsidRDefault="00726A86" w:rsidP="00B2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A86" w:rsidRPr="009E3837" w:rsidTr="00CA0DD2">
        <w:tc>
          <w:tcPr>
            <w:tcW w:w="3369" w:type="dxa"/>
          </w:tcPr>
          <w:p w:rsidR="00726A86" w:rsidRPr="009E3837" w:rsidRDefault="00726A86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Suaugę (18+)</w:t>
            </w:r>
          </w:p>
        </w:tc>
        <w:tc>
          <w:tcPr>
            <w:tcW w:w="850" w:type="dxa"/>
          </w:tcPr>
          <w:p w:rsidR="00726A86" w:rsidRPr="009E3837" w:rsidRDefault="00476B1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726A86" w:rsidRPr="009E3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26A86" w:rsidRPr="009E3837" w:rsidRDefault="00476B1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726A86" w:rsidRPr="009E3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6A86" w:rsidRPr="009E3837" w:rsidRDefault="00726A86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</w:tcPr>
          <w:p w:rsidR="00726A86" w:rsidRPr="009E3837" w:rsidRDefault="00476B1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BA4FF9" w:rsidRPr="009E3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6A86" w:rsidRPr="009E3837" w:rsidRDefault="00476B1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BA4FF9" w:rsidRPr="009E3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26A86" w:rsidRPr="009E3837" w:rsidRDefault="00BA4FF9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5" w:type="dxa"/>
          </w:tcPr>
          <w:p w:rsidR="00726A86" w:rsidRPr="009E3837" w:rsidRDefault="00BA4FF9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726A86" w:rsidRPr="009E3837" w:rsidTr="00CA0DD2">
        <w:tc>
          <w:tcPr>
            <w:tcW w:w="3369" w:type="dxa"/>
          </w:tcPr>
          <w:p w:rsidR="00726A86" w:rsidRPr="009E3837" w:rsidRDefault="00726A86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Moksleiviai ir studentai*</w:t>
            </w:r>
          </w:p>
        </w:tc>
        <w:tc>
          <w:tcPr>
            <w:tcW w:w="850" w:type="dxa"/>
          </w:tcPr>
          <w:p w:rsidR="00726A86" w:rsidRPr="009E3837" w:rsidRDefault="00476B1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726A86" w:rsidRPr="009E3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26A86" w:rsidRPr="009E3837" w:rsidRDefault="00476B1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726A86" w:rsidRPr="009E3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6A86" w:rsidRPr="009E3837" w:rsidRDefault="00726A86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51" w:type="dxa"/>
          </w:tcPr>
          <w:p w:rsidR="00726A86" w:rsidRPr="009E3837" w:rsidRDefault="00476B1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BA4FF9" w:rsidRPr="009E3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6A86" w:rsidRPr="009E3837" w:rsidRDefault="00476B11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BA4FF9" w:rsidRPr="009E3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26A86" w:rsidRPr="009E3837" w:rsidRDefault="00BA4FF9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5" w:type="dxa"/>
          </w:tcPr>
          <w:p w:rsidR="00726A86" w:rsidRPr="009E3837" w:rsidRDefault="00BA4FF9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26A86" w:rsidRPr="009E3837" w:rsidTr="00CA0DD2">
        <w:tc>
          <w:tcPr>
            <w:tcW w:w="3369" w:type="dxa"/>
          </w:tcPr>
          <w:p w:rsidR="00726A86" w:rsidRPr="009E3837" w:rsidRDefault="00726A86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Senjorai  (60+) ir neįgalieji*</w:t>
            </w:r>
          </w:p>
        </w:tc>
        <w:tc>
          <w:tcPr>
            <w:tcW w:w="850" w:type="dxa"/>
          </w:tcPr>
          <w:p w:rsidR="00726A86" w:rsidRPr="009E3837" w:rsidRDefault="00726A86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51" w:type="dxa"/>
          </w:tcPr>
          <w:p w:rsidR="00726A86" w:rsidRPr="009E3837" w:rsidRDefault="00726A86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</w:tcPr>
          <w:p w:rsidR="00726A86" w:rsidRPr="009E3837" w:rsidRDefault="00726A86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1" w:type="dxa"/>
          </w:tcPr>
          <w:p w:rsidR="00726A86" w:rsidRPr="009E3837" w:rsidRDefault="00BA4FF9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50" w:type="dxa"/>
          </w:tcPr>
          <w:p w:rsidR="00726A86" w:rsidRPr="009E3837" w:rsidRDefault="00BA4FF9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1" w:type="dxa"/>
          </w:tcPr>
          <w:p w:rsidR="00726A86" w:rsidRPr="009E3837" w:rsidRDefault="00BA4FF9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5" w:type="dxa"/>
          </w:tcPr>
          <w:p w:rsidR="00726A86" w:rsidRPr="009E3837" w:rsidRDefault="00BA4FF9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1700E" w:rsidRPr="009E3837" w:rsidTr="00CA0DD2">
        <w:tc>
          <w:tcPr>
            <w:tcW w:w="3369" w:type="dxa"/>
          </w:tcPr>
          <w:p w:rsidR="0071700E" w:rsidRPr="009E3837" w:rsidRDefault="0071700E" w:rsidP="000C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2+2 (du </w:t>
            </w:r>
            <w:r w:rsidR="00957527">
              <w:rPr>
                <w:rFonts w:ascii="Times New Roman" w:hAnsi="Times New Roman" w:cs="Times New Roman"/>
                <w:sz w:val="24"/>
                <w:szCs w:val="24"/>
              </w:rPr>
              <w:t>suaugę ir du vaikai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1700E" w:rsidRPr="009E3837" w:rsidRDefault="0071700E" w:rsidP="000C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1" w:type="dxa"/>
          </w:tcPr>
          <w:p w:rsidR="0071700E" w:rsidRPr="009E3837" w:rsidRDefault="0071700E" w:rsidP="0071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850" w:type="dxa"/>
          </w:tcPr>
          <w:p w:rsidR="0071700E" w:rsidRPr="009E3837" w:rsidRDefault="0071700E" w:rsidP="000C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51" w:type="dxa"/>
          </w:tcPr>
          <w:p w:rsidR="0071700E" w:rsidRPr="009E3837" w:rsidRDefault="0071700E" w:rsidP="000C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50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51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</w:tcPr>
          <w:p w:rsidR="0071700E" w:rsidRPr="009E3837" w:rsidRDefault="00957527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717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00E" w:rsidRPr="009E3837" w:rsidTr="00CA0DD2">
        <w:tc>
          <w:tcPr>
            <w:tcW w:w="3369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Vaikai  (0-3 m.)*</w:t>
            </w:r>
          </w:p>
        </w:tc>
        <w:tc>
          <w:tcPr>
            <w:tcW w:w="850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00E" w:rsidRPr="009E3837" w:rsidTr="00CA0DD2">
        <w:tc>
          <w:tcPr>
            <w:tcW w:w="3369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Vaikai  (3-6 m.)*</w:t>
            </w:r>
          </w:p>
        </w:tc>
        <w:tc>
          <w:tcPr>
            <w:tcW w:w="850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50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51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</w:tcPr>
          <w:p w:rsidR="0071700E" w:rsidRPr="009E3837" w:rsidRDefault="0071700E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5364" w:rsidRPr="00730D3A" w:rsidRDefault="00726A86">
      <w:pPr>
        <w:rPr>
          <w:rFonts w:ascii="Times New Roman" w:hAnsi="Times New Roman" w:cs="Times New Roman"/>
          <w:sz w:val="20"/>
          <w:szCs w:val="20"/>
        </w:rPr>
      </w:pPr>
      <w:r w:rsidRPr="00730D3A">
        <w:rPr>
          <w:rFonts w:ascii="Times New Roman" w:hAnsi="Times New Roman" w:cs="Times New Roman"/>
          <w:sz w:val="20"/>
          <w:szCs w:val="20"/>
        </w:rPr>
        <w:t>*Nuolaida taikoma pateikus dokumentą (asmens dokumentą,</w:t>
      </w:r>
      <w:r w:rsidR="00730D3A" w:rsidRPr="00730D3A">
        <w:rPr>
          <w:rFonts w:ascii="Times New Roman" w:hAnsi="Times New Roman" w:cs="Times New Roman"/>
          <w:sz w:val="20"/>
          <w:szCs w:val="20"/>
        </w:rPr>
        <w:t xml:space="preserve"> neįgaliojo</w:t>
      </w:r>
      <w:r w:rsidR="00730D3A" w:rsidRPr="00730D3A">
        <w:rPr>
          <w:rFonts w:ascii="Times New Roman" w:hAnsi="Times New Roman" w:cs="Times New Roman"/>
          <w:sz w:val="20"/>
          <w:szCs w:val="20"/>
        </w:rPr>
        <w:t>,</w:t>
      </w:r>
      <w:r w:rsidRPr="00730D3A">
        <w:rPr>
          <w:rFonts w:ascii="Times New Roman" w:hAnsi="Times New Roman" w:cs="Times New Roman"/>
          <w:sz w:val="20"/>
          <w:szCs w:val="20"/>
        </w:rPr>
        <w:t xml:space="preserve"> mokinio ar studento pažymėjimą)</w:t>
      </w:r>
    </w:p>
    <w:tbl>
      <w:tblPr>
        <w:tblStyle w:val="Lentelstinklelisviesus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1134"/>
        <w:gridCol w:w="1701"/>
      </w:tblGrid>
      <w:tr w:rsidR="009329B2" w:rsidRPr="009E3837" w:rsidTr="00CA0DD2">
        <w:tc>
          <w:tcPr>
            <w:tcW w:w="9747" w:type="dxa"/>
            <w:gridSpan w:val="4"/>
          </w:tcPr>
          <w:p w:rsidR="009329B2" w:rsidRPr="009E3837" w:rsidRDefault="000C760B" w:rsidP="00AA4B0A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ABONEMENTAI</w:t>
            </w:r>
            <w:r w:rsidR="00AA4B0A"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4AC8" w:rsidRPr="009E3837" w:rsidTr="00CA0DD2">
        <w:tc>
          <w:tcPr>
            <w:tcW w:w="9747" w:type="dxa"/>
            <w:gridSpan w:val="4"/>
          </w:tcPr>
          <w:p w:rsidR="008F4AC8" w:rsidRPr="009E3837" w:rsidRDefault="00D114B4" w:rsidP="008F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1 mėn.</w:t>
            </w:r>
            <w:r w:rsidR="008F4AC8"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(apsil</w:t>
            </w:r>
            <w:r w:rsidR="00C0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ankymų skaičius per </w:t>
            </w:r>
            <w:r w:rsidR="00445D0E"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mėn. – 8 </w:t>
            </w:r>
            <w:r w:rsidR="008F4AC8"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k., laikas neribojamas)</w:t>
            </w:r>
          </w:p>
        </w:tc>
      </w:tr>
      <w:tr w:rsidR="00445D0E" w:rsidRPr="009E3837" w:rsidTr="00CA0DD2">
        <w:trPr>
          <w:trHeight w:val="349"/>
        </w:trPr>
        <w:tc>
          <w:tcPr>
            <w:tcW w:w="4644" w:type="dxa"/>
          </w:tcPr>
          <w:p w:rsidR="00445D0E" w:rsidRPr="009E3837" w:rsidRDefault="00445D0E" w:rsidP="00C7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D0D" w:rsidRPr="009E3837" w:rsidRDefault="00DD4D0D" w:rsidP="0044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I – V</w:t>
            </w:r>
          </w:p>
          <w:p w:rsidR="00445D0E" w:rsidRPr="009E3837" w:rsidRDefault="009E3837" w:rsidP="0044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45D0E"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10.00 val. – 17.00 val.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DD4D0D" w:rsidRPr="009E3837" w:rsidRDefault="00DD4D0D" w:rsidP="00DD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I-V, VI – VII ir švenčių dienomis</w:t>
            </w:r>
          </w:p>
          <w:p w:rsidR="00445D0E" w:rsidRPr="009E3837" w:rsidRDefault="009E3837" w:rsidP="0044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45D0E"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17.00 val. – 22.00 val.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5D0E" w:rsidRPr="009E3837" w:rsidTr="00CA0DD2">
        <w:tc>
          <w:tcPr>
            <w:tcW w:w="4644" w:type="dxa"/>
          </w:tcPr>
          <w:p w:rsidR="00445D0E" w:rsidRPr="009E3837" w:rsidRDefault="00445D0E" w:rsidP="00C7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Suaugę (18+)</w:t>
            </w:r>
          </w:p>
        </w:tc>
        <w:tc>
          <w:tcPr>
            <w:tcW w:w="2268" w:type="dxa"/>
          </w:tcPr>
          <w:p w:rsidR="00445D0E" w:rsidRPr="009E3837" w:rsidRDefault="009E0345" w:rsidP="0031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D0E" w:rsidRPr="009E383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835" w:type="dxa"/>
            <w:gridSpan w:val="2"/>
          </w:tcPr>
          <w:p w:rsidR="00445D0E" w:rsidRPr="009E3837" w:rsidRDefault="00DD4D0D" w:rsidP="004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45D0E" w:rsidRPr="009E38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5D0E" w:rsidRPr="009E3837" w:rsidTr="00CA0DD2">
        <w:tc>
          <w:tcPr>
            <w:tcW w:w="4644" w:type="dxa"/>
          </w:tcPr>
          <w:p w:rsidR="00445D0E" w:rsidRPr="009E3837" w:rsidRDefault="00445D0E" w:rsidP="00C7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Moksleiviai ir studentai</w:t>
            </w:r>
          </w:p>
        </w:tc>
        <w:tc>
          <w:tcPr>
            <w:tcW w:w="2268" w:type="dxa"/>
          </w:tcPr>
          <w:p w:rsidR="00445D0E" w:rsidRPr="009E3837" w:rsidRDefault="009E0345" w:rsidP="0031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D0E" w:rsidRPr="009E38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gridSpan w:val="2"/>
          </w:tcPr>
          <w:p w:rsidR="00445D0E" w:rsidRPr="009E3837" w:rsidRDefault="00DD4D0D" w:rsidP="004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45D0E" w:rsidRPr="009E38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5D0E" w:rsidRPr="009E3837" w:rsidTr="00CA0DD2">
        <w:tc>
          <w:tcPr>
            <w:tcW w:w="4644" w:type="dxa"/>
          </w:tcPr>
          <w:p w:rsidR="00445D0E" w:rsidRPr="009E3837" w:rsidRDefault="00445D0E" w:rsidP="00C7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Senjorai  (60+) ir neįgalieji</w:t>
            </w:r>
          </w:p>
        </w:tc>
        <w:tc>
          <w:tcPr>
            <w:tcW w:w="2268" w:type="dxa"/>
          </w:tcPr>
          <w:p w:rsidR="00445D0E" w:rsidRPr="009E3837" w:rsidRDefault="009E0345" w:rsidP="0031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5D0E" w:rsidRPr="009E38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gridSpan w:val="2"/>
          </w:tcPr>
          <w:p w:rsidR="00445D0E" w:rsidRPr="009E3837" w:rsidRDefault="009E0345" w:rsidP="004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445D0E" w:rsidRPr="009E3837" w:rsidTr="00CA0DD2">
        <w:tc>
          <w:tcPr>
            <w:tcW w:w="4644" w:type="dxa"/>
          </w:tcPr>
          <w:p w:rsidR="00445D0E" w:rsidRPr="009E3837" w:rsidRDefault="00445D0E" w:rsidP="00C7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Vaikai  (3-6 m.)</w:t>
            </w:r>
          </w:p>
        </w:tc>
        <w:tc>
          <w:tcPr>
            <w:tcW w:w="2268" w:type="dxa"/>
          </w:tcPr>
          <w:p w:rsidR="00445D0E" w:rsidRPr="009E3837" w:rsidRDefault="009E0345" w:rsidP="0031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5D0E" w:rsidRPr="009E38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gridSpan w:val="2"/>
          </w:tcPr>
          <w:p w:rsidR="00445D0E" w:rsidRPr="009E3837" w:rsidRDefault="009E0345" w:rsidP="004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9E3837" w:rsidRPr="009E3837" w:rsidTr="00CA0DD2">
        <w:tc>
          <w:tcPr>
            <w:tcW w:w="4644" w:type="dxa"/>
          </w:tcPr>
          <w:p w:rsidR="009E3837" w:rsidRPr="009E3837" w:rsidRDefault="00135FE8" w:rsidP="00C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3837" w:rsidRPr="009E3837" w:rsidRDefault="009E3837" w:rsidP="009E38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3 mėn.</w:t>
            </w:r>
          </w:p>
        </w:tc>
        <w:tc>
          <w:tcPr>
            <w:tcW w:w="1134" w:type="dxa"/>
          </w:tcPr>
          <w:p w:rsidR="009E3837" w:rsidRPr="009E3837" w:rsidRDefault="009E3837" w:rsidP="0006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6 mėn.</w:t>
            </w:r>
          </w:p>
        </w:tc>
        <w:tc>
          <w:tcPr>
            <w:tcW w:w="1701" w:type="dxa"/>
          </w:tcPr>
          <w:p w:rsidR="009E3837" w:rsidRPr="009E3837" w:rsidRDefault="009E3837" w:rsidP="00C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Iki 10 mėn.</w:t>
            </w:r>
          </w:p>
        </w:tc>
      </w:tr>
      <w:tr w:rsidR="009E3837" w:rsidRPr="009E3837" w:rsidTr="00CA0DD2">
        <w:tc>
          <w:tcPr>
            <w:tcW w:w="4644" w:type="dxa"/>
          </w:tcPr>
          <w:p w:rsidR="009E3837" w:rsidRPr="009E3837" w:rsidRDefault="009E3837" w:rsidP="00B2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Auksinė kortelė (laikas neribojamas)</w:t>
            </w:r>
          </w:p>
        </w:tc>
        <w:tc>
          <w:tcPr>
            <w:tcW w:w="2268" w:type="dxa"/>
          </w:tcPr>
          <w:p w:rsidR="009E3837" w:rsidRPr="009E3837" w:rsidRDefault="009E3837" w:rsidP="009E38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1134" w:type="dxa"/>
          </w:tcPr>
          <w:p w:rsidR="009E3837" w:rsidRPr="009E3837" w:rsidRDefault="009E3837" w:rsidP="0006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701" w:type="dxa"/>
          </w:tcPr>
          <w:p w:rsidR="009E3837" w:rsidRPr="009E3837" w:rsidRDefault="009E3837" w:rsidP="0006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</w:tr>
      <w:tr w:rsidR="009E3837" w:rsidRPr="009E3837" w:rsidTr="00CA0DD2">
        <w:tc>
          <w:tcPr>
            <w:tcW w:w="4644" w:type="dxa"/>
          </w:tcPr>
          <w:p w:rsidR="009E3837" w:rsidRPr="009E3837" w:rsidRDefault="009E3837" w:rsidP="00C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Sidabrinė kortelė (galioja tik darbo dienomis)</w:t>
            </w:r>
          </w:p>
        </w:tc>
        <w:tc>
          <w:tcPr>
            <w:tcW w:w="2268" w:type="dxa"/>
          </w:tcPr>
          <w:p w:rsidR="009E3837" w:rsidRPr="009E3837" w:rsidRDefault="009E3837" w:rsidP="009E38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  <w:tc>
          <w:tcPr>
            <w:tcW w:w="1134" w:type="dxa"/>
          </w:tcPr>
          <w:p w:rsidR="009E3837" w:rsidRPr="009E3837" w:rsidRDefault="009E3837" w:rsidP="0006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</w:tc>
        <w:tc>
          <w:tcPr>
            <w:tcW w:w="1701" w:type="dxa"/>
          </w:tcPr>
          <w:p w:rsidR="009E3837" w:rsidRPr="009E3837" w:rsidRDefault="009E3837" w:rsidP="0006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</w:tr>
      <w:tr w:rsidR="008F4AC8" w:rsidRPr="009E3837" w:rsidTr="00CA0DD2">
        <w:tc>
          <w:tcPr>
            <w:tcW w:w="9747" w:type="dxa"/>
            <w:gridSpan w:val="4"/>
          </w:tcPr>
          <w:p w:rsidR="008F4AC8" w:rsidRPr="009E3837" w:rsidRDefault="008F4AC8" w:rsidP="0007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NUOLAIDOS</w:t>
            </w:r>
          </w:p>
        </w:tc>
      </w:tr>
      <w:tr w:rsidR="008F4AC8" w:rsidRPr="009E3837" w:rsidTr="00CA0DD2">
        <w:tc>
          <w:tcPr>
            <w:tcW w:w="9747" w:type="dxa"/>
            <w:gridSpan w:val="4"/>
          </w:tcPr>
          <w:p w:rsidR="008F4AC8" w:rsidRPr="009E3837" w:rsidRDefault="008F4AC8" w:rsidP="0007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Sėkmės valandos bilietas</w:t>
            </w:r>
            <w:r w:rsidR="00CE6835"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(taikomas I-V, atskirai nustačius laiką) – 2 val.</w:t>
            </w:r>
          </w:p>
        </w:tc>
      </w:tr>
      <w:tr w:rsidR="008F4AC8" w:rsidRPr="009E3837" w:rsidTr="00CA0DD2">
        <w:tc>
          <w:tcPr>
            <w:tcW w:w="4644" w:type="dxa"/>
          </w:tcPr>
          <w:p w:rsidR="008F4AC8" w:rsidRPr="009E3837" w:rsidRDefault="008F4AC8" w:rsidP="00C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Suaugę (18+)</w:t>
            </w:r>
          </w:p>
        </w:tc>
        <w:tc>
          <w:tcPr>
            <w:tcW w:w="5103" w:type="dxa"/>
            <w:gridSpan w:val="3"/>
          </w:tcPr>
          <w:p w:rsidR="008F4AC8" w:rsidRPr="009E3837" w:rsidRDefault="008F4AC8" w:rsidP="0043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8F4AC8" w:rsidRPr="009E3837" w:rsidTr="00CA0DD2">
        <w:tc>
          <w:tcPr>
            <w:tcW w:w="4644" w:type="dxa"/>
          </w:tcPr>
          <w:p w:rsidR="008F4AC8" w:rsidRPr="009E3837" w:rsidRDefault="008F4AC8" w:rsidP="00C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Moksleiviai ir studentai*</w:t>
            </w:r>
            <w:r w:rsidR="00CE6835" w:rsidRPr="009E38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03" w:type="dxa"/>
            <w:gridSpan w:val="3"/>
          </w:tcPr>
          <w:p w:rsidR="008F4AC8" w:rsidRPr="009E3837" w:rsidRDefault="008F4AC8" w:rsidP="0043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8F4AC8" w:rsidRPr="009E3837" w:rsidTr="00CA0DD2">
        <w:tc>
          <w:tcPr>
            <w:tcW w:w="9747" w:type="dxa"/>
            <w:gridSpan w:val="4"/>
          </w:tcPr>
          <w:p w:rsidR="008F4AC8" w:rsidRPr="009E3837" w:rsidRDefault="008F4AC8" w:rsidP="001B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Proginės dienos </w:t>
            </w:r>
          </w:p>
          <w:p w:rsidR="008F4AC8" w:rsidRPr="009E3837" w:rsidRDefault="008F4AC8" w:rsidP="001B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I-V</w:t>
            </w:r>
          </w:p>
          <w:p w:rsidR="008F4AC8" w:rsidRPr="009E3837" w:rsidRDefault="00957527" w:rsidP="001B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(10.00 val. – 22</w:t>
            </w:r>
            <w:r w:rsidR="008F4AC8" w:rsidRPr="009E3837">
              <w:rPr>
                <w:rFonts w:ascii="Times New Roman" w:hAnsi="Times New Roman" w:cs="Times New Roman"/>
                <w:b/>
                <w:sz w:val="24"/>
                <w:szCs w:val="24"/>
              </w:rPr>
              <w:t>.00 val.)</w:t>
            </w:r>
          </w:p>
        </w:tc>
      </w:tr>
      <w:tr w:rsidR="008F4AC8" w:rsidRPr="009E3837" w:rsidTr="00CA0DD2">
        <w:tc>
          <w:tcPr>
            <w:tcW w:w="4644" w:type="dxa"/>
          </w:tcPr>
          <w:p w:rsidR="008F4AC8" w:rsidRPr="009E3837" w:rsidRDefault="008F4AC8" w:rsidP="00CE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 xml:space="preserve">Valentino diena, </w:t>
            </w:r>
            <w:r w:rsidR="003863CE" w:rsidRPr="009E3837">
              <w:rPr>
                <w:rFonts w:ascii="Times New Roman" w:hAnsi="Times New Roman" w:cs="Times New Roman"/>
                <w:sz w:val="24"/>
                <w:szCs w:val="24"/>
              </w:rPr>
              <w:t>Tarptautinė moters diena</w:t>
            </w: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, Tarptautinė vaikų gynimo diena**</w:t>
            </w:r>
            <w:r w:rsidR="00CE6835" w:rsidRPr="009E38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03" w:type="dxa"/>
            <w:gridSpan w:val="3"/>
          </w:tcPr>
          <w:p w:rsidR="008F4AC8" w:rsidRPr="009E3837" w:rsidRDefault="008F4AC8" w:rsidP="0043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CE6835" w:rsidRPr="009E3837" w:rsidRDefault="00CE6835" w:rsidP="00C0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37">
        <w:rPr>
          <w:rFonts w:ascii="Times New Roman" w:hAnsi="Times New Roman" w:cs="Times New Roman"/>
          <w:sz w:val="24"/>
          <w:szCs w:val="24"/>
        </w:rPr>
        <w:t>*Nustatomas įstaigos vadovo įsakymu</w:t>
      </w:r>
    </w:p>
    <w:p w:rsidR="00255045" w:rsidRPr="009E3837" w:rsidRDefault="00666FC0" w:rsidP="00C0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37">
        <w:rPr>
          <w:rFonts w:ascii="Times New Roman" w:hAnsi="Times New Roman" w:cs="Times New Roman"/>
          <w:sz w:val="24"/>
          <w:szCs w:val="24"/>
        </w:rPr>
        <w:t>*</w:t>
      </w:r>
      <w:r w:rsidR="008F4AC8" w:rsidRPr="009E3837">
        <w:rPr>
          <w:rFonts w:ascii="Times New Roman" w:hAnsi="Times New Roman" w:cs="Times New Roman"/>
          <w:sz w:val="24"/>
          <w:szCs w:val="24"/>
        </w:rPr>
        <w:t>*</w:t>
      </w:r>
      <w:r w:rsidR="00001A4A" w:rsidRPr="009E3837">
        <w:rPr>
          <w:rFonts w:ascii="Times New Roman" w:hAnsi="Times New Roman" w:cs="Times New Roman"/>
          <w:sz w:val="24"/>
          <w:szCs w:val="24"/>
        </w:rPr>
        <w:t>G</w:t>
      </w:r>
      <w:r w:rsidR="00255045" w:rsidRPr="009E3837">
        <w:rPr>
          <w:rFonts w:ascii="Times New Roman" w:hAnsi="Times New Roman" w:cs="Times New Roman"/>
          <w:sz w:val="24"/>
          <w:szCs w:val="24"/>
        </w:rPr>
        <w:t xml:space="preserve">alioja pateikus </w:t>
      </w:r>
      <w:r w:rsidR="00730D3A">
        <w:rPr>
          <w:rFonts w:ascii="Times New Roman" w:hAnsi="Times New Roman" w:cs="Times New Roman"/>
          <w:sz w:val="24"/>
          <w:szCs w:val="24"/>
        </w:rPr>
        <w:t xml:space="preserve">asmens </w:t>
      </w:r>
      <w:r w:rsidR="00255045" w:rsidRPr="009E3837">
        <w:rPr>
          <w:rFonts w:ascii="Times New Roman" w:hAnsi="Times New Roman" w:cs="Times New Roman"/>
          <w:sz w:val="24"/>
          <w:szCs w:val="24"/>
        </w:rPr>
        <w:t>dokumentą (</w:t>
      </w:r>
      <w:r w:rsidR="00730D3A">
        <w:rPr>
          <w:rFonts w:ascii="Times New Roman" w:hAnsi="Times New Roman" w:cs="Times New Roman"/>
          <w:sz w:val="24"/>
          <w:szCs w:val="24"/>
        </w:rPr>
        <w:t xml:space="preserve">neįgaliojo, </w:t>
      </w:r>
      <w:bookmarkStart w:id="0" w:name="_GoBack"/>
      <w:bookmarkEnd w:id="0"/>
      <w:r w:rsidR="00255045" w:rsidRPr="009E3837">
        <w:rPr>
          <w:rFonts w:ascii="Times New Roman" w:hAnsi="Times New Roman" w:cs="Times New Roman"/>
          <w:sz w:val="24"/>
          <w:szCs w:val="24"/>
        </w:rPr>
        <w:t>mokinio ar studento pažymėjimą)</w:t>
      </w:r>
    </w:p>
    <w:p w:rsidR="000C760B" w:rsidRPr="009E3837" w:rsidRDefault="00666FC0" w:rsidP="00C03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837">
        <w:rPr>
          <w:rFonts w:ascii="Times New Roman" w:hAnsi="Times New Roman" w:cs="Times New Roman"/>
          <w:sz w:val="24"/>
          <w:szCs w:val="24"/>
        </w:rPr>
        <w:t>**</w:t>
      </w:r>
      <w:r w:rsidR="00CE6835" w:rsidRPr="009E3837">
        <w:rPr>
          <w:rFonts w:ascii="Times New Roman" w:hAnsi="Times New Roman" w:cs="Times New Roman"/>
          <w:sz w:val="24"/>
          <w:szCs w:val="24"/>
        </w:rPr>
        <w:t>*</w:t>
      </w:r>
      <w:r w:rsidR="001B7687" w:rsidRPr="009E3837">
        <w:rPr>
          <w:rFonts w:ascii="Times New Roman" w:hAnsi="Times New Roman" w:cs="Times New Roman"/>
          <w:sz w:val="24"/>
          <w:szCs w:val="24"/>
        </w:rPr>
        <w:t xml:space="preserve">Įstaiga </w:t>
      </w:r>
      <w:r w:rsidR="001B7687" w:rsidRPr="009E3837">
        <w:rPr>
          <w:rFonts w:ascii="Times New Roman" w:hAnsi="Times New Roman" w:cs="Times New Roman"/>
          <w:sz w:val="24"/>
          <w:szCs w:val="24"/>
          <w:u w:val="single"/>
        </w:rPr>
        <w:t xml:space="preserve">gali </w:t>
      </w:r>
      <w:r w:rsidR="001B7687" w:rsidRPr="009E3837">
        <w:rPr>
          <w:rFonts w:ascii="Times New Roman" w:hAnsi="Times New Roman" w:cs="Times New Roman"/>
          <w:sz w:val="24"/>
          <w:szCs w:val="24"/>
        </w:rPr>
        <w:t>taikyti nuolaidą atskirai nustačiusi apsilankymo laiką</w:t>
      </w:r>
      <w:r w:rsidR="00CE6835" w:rsidRPr="009E3837">
        <w:rPr>
          <w:rFonts w:ascii="Times New Roman" w:hAnsi="Times New Roman" w:cs="Times New Roman"/>
          <w:sz w:val="24"/>
          <w:szCs w:val="24"/>
        </w:rPr>
        <w:t xml:space="preserve"> įstaigos vadovo įsakymu</w:t>
      </w:r>
    </w:p>
    <w:tbl>
      <w:tblPr>
        <w:tblStyle w:val="Lentelstinklelisviesus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126"/>
        <w:gridCol w:w="1844"/>
        <w:gridCol w:w="1701"/>
      </w:tblGrid>
      <w:tr w:rsidR="00CA0DD2" w:rsidRPr="00CA0DD2" w:rsidTr="00C03BEC">
        <w:trPr>
          <w:trHeight w:val="710"/>
        </w:trPr>
        <w:tc>
          <w:tcPr>
            <w:tcW w:w="4076" w:type="dxa"/>
            <w:vMerge w:val="restart"/>
          </w:tcPr>
          <w:p w:rsidR="00596C8A" w:rsidRPr="00CA0DD2" w:rsidRDefault="00596C8A" w:rsidP="00C74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KITOS PASLAUGOS</w:t>
            </w:r>
          </w:p>
        </w:tc>
        <w:tc>
          <w:tcPr>
            <w:tcW w:w="2126" w:type="dxa"/>
          </w:tcPr>
          <w:p w:rsidR="00596C8A" w:rsidRPr="00CA0DD2" w:rsidRDefault="00596C8A" w:rsidP="00C74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96C8A" w:rsidRPr="00CA0DD2" w:rsidRDefault="00596C8A" w:rsidP="00C0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b/>
                <w:sz w:val="24"/>
                <w:szCs w:val="24"/>
              </w:rPr>
              <w:t>I – V</w:t>
            </w:r>
          </w:p>
          <w:p w:rsidR="00596C8A" w:rsidRPr="00CA0DD2" w:rsidRDefault="00596C8A" w:rsidP="0090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b/>
                <w:sz w:val="24"/>
                <w:szCs w:val="24"/>
              </w:rPr>
              <w:t>(10.00 val. – 17.00 val.)</w:t>
            </w:r>
          </w:p>
        </w:tc>
        <w:tc>
          <w:tcPr>
            <w:tcW w:w="1701" w:type="dxa"/>
          </w:tcPr>
          <w:p w:rsidR="00596C8A" w:rsidRPr="00CA0DD2" w:rsidRDefault="00596C8A" w:rsidP="00C0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b/>
                <w:sz w:val="24"/>
                <w:szCs w:val="24"/>
              </w:rPr>
              <w:t>I – V</w:t>
            </w:r>
          </w:p>
          <w:p w:rsidR="00596C8A" w:rsidRPr="00CA0DD2" w:rsidRDefault="00596C8A" w:rsidP="0090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b/>
                <w:sz w:val="24"/>
                <w:szCs w:val="24"/>
              </w:rPr>
              <w:t>(17.00 val. – 22.00 val.)</w:t>
            </w:r>
          </w:p>
        </w:tc>
      </w:tr>
      <w:tr w:rsidR="00CA0DD2" w:rsidRPr="00CA0DD2" w:rsidTr="00CA0DD2">
        <w:tc>
          <w:tcPr>
            <w:tcW w:w="4076" w:type="dxa"/>
            <w:vMerge/>
          </w:tcPr>
          <w:p w:rsidR="00596C8A" w:rsidRPr="00CA0DD2" w:rsidRDefault="00596C8A" w:rsidP="0061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C8A" w:rsidRPr="00CA0DD2" w:rsidRDefault="00596C8A" w:rsidP="0061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b/>
                <w:sz w:val="24"/>
                <w:szCs w:val="24"/>
              </w:rPr>
              <w:t>Kartai</w:t>
            </w:r>
          </w:p>
        </w:tc>
        <w:tc>
          <w:tcPr>
            <w:tcW w:w="1844" w:type="dxa"/>
          </w:tcPr>
          <w:p w:rsidR="00596C8A" w:rsidRPr="00CA0DD2" w:rsidRDefault="00596C8A" w:rsidP="0061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  <w:tc>
          <w:tcPr>
            <w:tcW w:w="1701" w:type="dxa"/>
          </w:tcPr>
          <w:p w:rsidR="00596C8A" w:rsidRPr="00CA0DD2" w:rsidRDefault="00596C8A" w:rsidP="0061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</w:tc>
      </w:tr>
      <w:tr w:rsidR="00CA0DD2" w:rsidRPr="00CA0DD2" w:rsidTr="00CA0DD2">
        <w:tc>
          <w:tcPr>
            <w:tcW w:w="4076" w:type="dxa"/>
          </w:tcPr>
          <w:p w:rsidR="00596C8A" w:rsidRPr="00CA0DD2" w:rsidRDefault="00596C8A" w:rsidP="0061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Mokymo plaukti pamoka grupėje iki 12 vaikų (1 asmeniui)</w:t>
            </w:r>
          </w:p>
        </w:tc>
        <w:tc>
          <w:tcPr>
            <w:tcW w:w="2126" w:type="dxa"/>
          </w:tcPr>
          <w:p w:rsidR="00596C8A" w:rsidRPr="00CA0DD2" w:rsidRDefault="00CA0DD2" w:rsidP="0061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8 kartai</w:t>
            </w:r>
            <w:r w:rsidR="00596C8A" w:rsidRPr="00CA0DD2">
              <w:rPr>
                <w:rFonts w:ascii="Times New Roman" w:hAnsi="Times New Roman" w:cs="Times New Roman"/>
                <w:sz w:val="24"/>
                <w:szCs w:val="24"/>
              </w:rPr>
              <w:t xml:space="preserve">/po 1,5 val. </w:t>
            </w:r>
          </w:p>
        </w:tc>
        <w:tc>
          <w:tcPr>
            <w:tcW w:w="1844" w:type="dxa"/>
          </w:tcPr>
          <w:p w:rsidR="00596C8A" w:rsidRPr="00CA0DD2" w:rsidRDefault="00596C8A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701" w:type="dxa"/>
          </w:tcPr>
          <w:p w:rsidR="00596C8A" w:rsidRPr="00CA0DD2" w:rsidRDefault="00957527" w:rsidP="0061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CA0DD2" w:rsidRPr="00CA0DD2" w:rsidTr="00CA0DD2">
        <w:tc>
          <w:tcPr>
            <w:tcW w:w="4076" w:type="dxa"/>
          </w:tcPr>
          <w:p w:rsidR="00596C8A" w:rsidRPr="00CA0DD2" w:rsidRDefault="00596C8A" w:rsidP="0061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Ydingos laikysenos programa (su gydytojo pažyma 1 asmeniui)*</w:t>
            </w:r>
          </w:p>
        </w:tc>
        <w:tc>
          <w:tcPr>
            <w:tcW w:w="2126" w:type="dxa"/>
          </w:tcPr>
          <w:p w:rsidR="00596C8A" w:rsidRPr="00CA0DD2" w:rsidRDefault="00CA0DD2" w:rsidP="0061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10 kartų/</w:t>
            </w:r>
            <w:r w:rsidR="00596C8A" w:rsidRPr="00CA0DD2">
              <w:rPr>
                <w:rFonts w:ascii="Times New Roman" w:hAnsi="Times New Roman" w:cs="Times New Roman"/>
                <w:sz w:val="24"/>
                <w:szCs w:val="24"/>
              </w:rPr>
              <w:t>po 1,5 val.</w:t>
            </w:r>
          </w:p>
        </w:tc>
        <w:tc>
          <w:tcPr>
            <w:tcW w:w="1844" w:type="dxa"/>
          </w:tcPr>
          <w:p w:rsidR="00596C8A" w:rsidRPr="00CA0DD2" w:rsidRDefault="00596C8A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</w:tcPr>
          <w:p w:rsidR="00596C8A" w:rsidRPr="00CA0DD2" w:rsidRDefault="00596C8A" w:rsidP="0061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DD2" w:rsidRPr="00CA0DD2" w:rsidTr="00CA0DD2">
        <w:tc>
          <w:tcPr>
            <w:tcW w:w="4076" w:type="dxa"/>
          </w:tcPr>
          <w:p w:rsidR="00596C8A" w:rsidRPr="00CA0DD2" w:rsidRDefault="00596C8A" w:rsidP="0061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Sveikatinimo užsiėmimai senjorams*</w:t>
            </w:r>
          </w:p>
        </w:tc>
        <w:tc>
          <w:tcPr>
            <w:tcW w:w="2126" w:type="dxa"/>
          </w:tcPr>
          <w:p w:rsidR="00596C8A" w:rsidRPr="00CA0DD2" w:rsidRDefault="00CA0DD2" w:rsidP="0061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8 kartai/</w:t>
            </w:r>
            <w:r w:rsidR="00596C8A" w:rsidRPr="00CA0DD2">
              <w:rPr>
                <w:rFonts w:ascii="Times New Roman" w:hAnsi="Times New Roman" w:cs="Times New Roman"/>
                <w:sz w:val="24"/>
                <w:szCs w:val="24"/>
              </w:rPr>
              <w:t>po 1,5 val.</w:t>
            </w:r>
          </w:p>
        </w:tc>
        <w:tc>
          <w:tcPr>
            <w:tcW w:w="1844" w:type="dxa"/>
          </w:tcPr>
          <w:p w:rsidR="00596C8A" w:rsidRPr="00CA0DD2" w:rsidRDefault="00596C8A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701" w:type="dxa"/>
          </w:tcPr>
          <w:p w:rsidR="00596C8A" w:rsidRPr="00CA0DD2" w:rsidRDefault="00596C8A" w:rsidP="006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CA0DD2" w:rsidRPr="00CA0DD2" w:rsidTr="00CA0DD2">
        <w:tc>
          <w:tcPr>
            <w:tcW w:w="4076" w:type="dxa"/>
          </w:tcPr>
          <w:p w:rsidR="00596C8A" w:rsidRPr="00CA0DD2" w:rsidRDefault="00596C8A" w:rsidP="0061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Kūdikių plukdymo užsiėmimai*</w:t>
            </w:r>
          </w:p>
        </w:tc>
        <w:tc>
          <w:tcPr>
            <w:tcW w:w="2126" w:type="dxa"/>
          </w:tcPr>
          <w:p w:rsidR="00596C8A" w:rsidRPr="00CA0DD2" w:rsidRDefault="00CA0DD2" w:rsidP="0061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8 kartai/</w:t>
            </w:r>
            <w:r w:rsidR="00596C8A" w:rsidRPr="00CA0DD2">
              <w:rPr>
                <w:rFonts w:ascii="Times New Roman" w:hAnsi="Times New Roman" w:cs="Times New Roman"/>
                <w:sz w:val="24"/>
                <w:szCs w:val="24"/>
              </w:rPr>
              <w:t>po 1,5 val.</w:t>
            </w:r>
          </w:p>
        </w:tc>
        <w:tc>
          <w:tcPr>
            <w:tcW w:w="1844" w:type="dxa"/>
          </w:tcPr>
          <w:p w:rsidR="00596C8A" w:rsidRPr="00CA0DD2" w:rsidRDefault="00596C8A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596C8A" w:rsidRPr="00CA0DD2" w:rsidRDefault="00616B0D" w:rsidP="006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DD2" w:rsidRPr="00CA0DD2" w:rsidTr="00CA0DD2">
        <w:tc>
          <w:tcPr>
            <w:tcW w:w="4076" w:type="dxa"/>
          </w:tcPr>
          <w:p w:rsidR="00596C8A" w:rsidRPr="00CA0DD2" w:rsidRDefault="00596C8A" w:rsidP="0061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Suaugusiųjų mokymo plaukti kursas su treneriu (1 asmeniui)*</w:t>
            </w:r>
          </w:p>
        </w:tc>
        <w:tc>
          <w:tcPr>
            <w:tcW w:w="2126" w:type="dxa"/>
          </w:tcPr>
          <w:p w:rsidR="00596C8A" w:rsidRPr="00CA0DD2" w:rsidRDefault="00CA0DD2" w:rsidP="0061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8 kartai/</w:t>
            </w:r>
            <w:r w:rsidR="00596C8A" w:rsidRPr="00CA0DD2">
              <w:rPr>
                <w:rFonts w:ascii="Times New Roman" w:hAnsi="Times New Roman" w:cs="Times New Roman"/>
                <w:sz w:val="24"/>
                <w:szCs w:val="24"/>
              </w:rPr>
              <w:t>po 1,5 val.</w:t>
            </w:r>
          </w:p>
        </w:tc>
        <w:tc>
          <w:tcPr>
            <w:tcW w:w="1844" w:type="dxa"/>
          </w:tcPr>
          <w:p w:rsidR="00596C8A" w:rsidRPr="00CA0DD2" w:rsidRDefault="00CA0DD2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96C8A" w:rsidRPr="00CA0D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596C8A" w:rsidRPr="00CA0DD2" w:rsidRDefault="00CA0DD2" w:rsidP="0061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A0DD2" w:rsidRPr="00CA0DD2" w:rsidTr="00CA0DD2">
        <w:tc>
          <w:tcPr>
            <w:tcW w:w="4076" w:type="dxa"/>
          </w:tcPr>
          <w:p w:rsidR="00CA0DD2" w:rsidRPr="00CA0DD2" w:rsidRDefault="00737889" w:rsidP="00C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aerobika</w:t>
            </w:r>
            <w:r w:rsidR="00CA0D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CA0DD2" w:rsidRPr="00CA0DD2" w:rsidRDefault="00737889" w:rsidP="00C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0DD2" w:rsidRPr="00CA0DD2">
              <w:rPr>
                <w:rFonts w:ascii="Times New Roman" w:hAnsi="Times New Roman" w:cs="Times New Roman"/>
                <w:sz w:val="24"/>
                <w:szCs w:val="24"/>
              </w:rPr>
              <w:t xml:space="preserve"> kartai/po 1,5 val.</w:t>
            </w:r>
          </w:p>
        </w:tc>
        <w:tc>
          <w:tcPr>
            <w:tcW w:w="1844" w:type="dxa"/>
          </w:tcPr>
          <w:p w:rsidR="00CA0DD2" w:rsidRPr="00CA0DD2" w:rsidRDefault="00737889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0DD2" w:rsidRPr="00CA0DD2" w:rsidRDefault="00737889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B81611" w:rsidRPr="00CA0DD2" w:rsidTr="00CA0DD2">
        <w:tc>
          <w:tcPr>
            <w:tcW w:w="4076" w:type="dxa"/>
          </w:tcPr>
          <w:p w:rsidR="00B81611" w:rsidRPr="00CA0DD2" w:rsidRDefault="00B81611" w:rsidP="00C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Instruktoriaus mokymo paslauga:**</w:t>
            </w:r>
          </w:p>
        </w:tc>
        <w:tc>
          <w:tcPr>
            <w:tcW w:w="2126" w:type="dxa"/>
          </w:tcPr>
          <w:p w:rsidR="00B81611" w:rsidRPr="00CA0DD2" w:rsidRDefault="00B81611" w:rsidP="00CA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81611" w:rsidRPr="00CA0DD2" w:rsidRDefault="00B81611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611" w:rsidRPr="00CA0DD2" w:rsidRDefault="00B81611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11" w:rsidRPr="00CA0DD2" w:rsidTr="00CA0DD2">
        <w:tc>
          <w:tcPr>
            <w:tcW w:w="4076" w:type="dxa"/>
          </w:tcPr>
          <w:p w:rsidR="00B81611" w:rsidRPr="00B81611" w:rsidRDefault="00B81611" w:rsidP="00B81611">
            <w:pPr>
              <w:pStyle w:val="Sraopastraipa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81611">
              <w:rPr>
                <w:rFonts w:ascii="Times New Roman" w:hAnsi="Times New Roman" w:cs="Times New Roman"/>
                <w:sz w:val="24"/>
                <w:szCs w:val="24"/>
              </w:rPr>
              <w:t>oksleivių grupei (iki 10 žmonių)</w:t>
            </w:r>
          </w:p>
        </w:tc>
        <w:tc>
          <w:tcPr>
            <w:tcW w:w="2126" w:type="dxa"/>
          </w:tcPr>
          <w:p w:rsidR="00B81611" w:rsidRPr="00CA0DD2" w:rsidRDefault="00B81611" w:rsidP="00C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val.</w:t>
            </w:r>
          </w:p>
        </w:tc>
        <w:tc>
          <w:tcPr>
            <w:tcW w:w="1844" w:type="dxa"/>
          </w:tcPr>
          <w:p w:rsidR="00B81611" w:rsidRPr="00CA0DD2" w:rsidRDefault="00B81611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01" w:type="dxa"/>
          </w:tcPr>
          <w:p w:rsidR="00B81611" w:rsidRPr="00CA0DD2" w:rsidRDefault="00B81611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611" w:rsidRPr="00CA0DD2" w:rsidTr="00CA0DD2">
        <w:tc>
          <w:tcPr>
            <w:tcW w:w="4076" w:type="dxa"/>
          </w:tcPr>
          <w:p w:rsidR="00B81611" w:rsidRPr="00B81611" w:rsidRDefault="00B81611" w:rsidP="00B81611">
            <w:pPr>
              <w:pStyle w:val="Sraopastraipa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suaugusiųjų grupei (iki 10 žmonių)</w:t>
            </w:r>
          </w:p>
        </w:tc>
        <w:tc>
          <w:tcPr>
            <w:tcW w:w="2126" w:type="dxa"/>
          </w:tcPr>
          <w:p w:rsidR="00B81611" w:rsidRPr="00CA0DD2" w:rsidRDefault="00B81611" w:rsidP="00C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val.</w:t>
            </w:r>
          </w:p>
        </w:tc>
        <w:tc>
          <w:tcPr>
            <w:tcW w:w="1844" w:type="dxa"/>
          </w:tcPr>
          <w:p w:rsidR="00B81611" w:rsidRPr="00CA0DD2" w:rsidRDefault="00B81611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01" w:type="dxa"/>
          </w:tcPr>
          <w:p w:rsidR="00B81611" w:rsidRPr="00CA0DD2" w:rsidRDefault="00B81611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611" w:rsidRPr="00CA0DD2" w:rsidTr="00CA0DD2">
        <w:tc>
          <w:tcPr>
            <w:tcW w:w="4076" w:type="dxa"/>
          </w:tcPr>
          <w:p w:rsidR="00B81611" w:rsidRPr="00CA0DD2" w:rsidRDefault="00B81611" w:rsidP="00C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plaukti su instruktoriumi paslauga:**</w:t>
            </w:r>
          </w:p>
        </w:tc>
        <w:tc>
          <w:tcPr>
            <w:tcW w:w="2126" w:type="dxa"/>
          </w:tcPr>
          <w:p w:rsidR="00B81611" w:rsidRPr="00CA0DD2" w:rsidRDefault="00B81611" w:rsidP="00CA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81611" w:rsidRPr="00CA0DD2" w:rsidRDefault="00B81611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611" w:rsidRPr="00CA0DD2" w:rsidRDefault="00B81611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CA0DD2">
        <w:tc>
          <w:tcPr>
            <w:tcW w:w="4076" w:type="dxa"/>
            <w:vMerge w:val="restart"/>
          </w:tcPr>
          <w:p w:rsidR="001D5E5A" w:rsidRPr="00B81611" w:rsidRDefault="001D5E5A" w:rsidP="00B81611">
            <w:pPr>
              <w:pStyle w:val="Sraopastraipa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mokestis asmeniui iki 17 metų</w:t>
            </w:r>
          </w:p>
        </w:tc>
        <w:tc>
          <w:tcPr>
            <w:tcW w:w="2126" w:type="dxa"/>
          </w:tcPr>
          <w:p w:rsidR="001D5E5A" w:rsidRPr="00CA0DD2" w:rsidRDefault="001D5E5A" w:rsidP="00C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val.</w:t>
            </w:r>
          </w:p>
        </w:tc>
        <w:tc>
          <w:tcPr>
            <w:tcW w:w="1844" w:type="dxa"/>
          </w:tcPr>
          <w:p w:rsidR="001D5E5A" w:rsidRPr="00CA0DD2" w:rsidRDefault="001D5E5A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701" w:type="dxa"/>
          </w:tcPr>
          <w:p w:rsidR="001D5E5A" w:rsidRPr="00CA0DD2" w:rsidRDefault="001D5E5A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CA0DD2">
        <w:tc>
          <w:tcPr>
            <w:tcW w:w="4076" w:type="dxa"/>
            <w:vMerge/>
          </w:tcPr>
          <w:p w:rsidR="001D5E5A" w:rsidRPr="00CA0DD2" w:rsidRDefault="001D5E5A" w:rsidP="00CA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E5A" w:rsidRPr="00CA0DD2" w:rsidRDefault="001D5E5A" w:rsidP="00C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kartai/po 1,5 val.</w:t>
            </w:r>
          </w:p>
        </w:tc>
        <w:tc>
          <w:tcPr>
            <w:tcW w:w="1844" w:type="dxa"/>
          </w:tcPr>
          <w:p w:rsidR="001D5E5A" w:rsidRPr="00CA0DD2" w:rsidRDefault="001D5E5A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</w:tcPr>
          <w:p w:rsidR="001D5E5A" w:rsidRPr="00CA0DD2" w:rsidRDefault="001D5E5A" w:rsidP="00C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CA0DD2">
        <w:tc>
          <w:tcPr>
            <w:tcW w:w="4076" w:type="dxa"/>
            <w:vMerge w:val="restart"/>
          </w:tcPr>
          <w:p w:rsidR="001D5E5A" w:rsidRPr="00B1300E" w:rsidRDefault="001D5E5A" w:rsidP="00B1300E">
            <w:pPr>
              <w:pStyle w:val="Sraopastraipa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300E">
              <w:rPr>
                <w:rFonts w:ascii="Times New Roman" w:hAnsi="Times New Roman" w:cs="Times New Roman"/>
                <w:sz w:val="24"/>
                <w:szCs w:val="24"/>
              </w:rPr>
              <w:t xml:space="preserve">vienkartinis mokestis asmeniui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 w:rsidRPr="00B1300E">
              <w:rPr>
                <w:rFonts w:ascii="Times New Roman" w:hAnsi="Times New Roman" w:cs="Times New Roman"/>
                <w:sz w:val="24"/>
                <w:szCs w:val="24"/>
              </w:rPr>
              <w:t xml:space="preserve"> 17 metų</w:t>
            </w:r>
          </w:p>
        </w:tc>
        <w:tc>
          <w:tcPr>
            <w:tcW w:w="2126" w:type="dxa"/>
          </w:tcPr>
          <w:p w:rsidR="001D5E5A" w:rsidRPr="00CA0DD2" w:rsidRDefault="001D5E5A" w:rsidP="00B1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val.</w:t>
            </w:r>
          </w:p>
        </w:tc>
        <w:tc>
          <w:tcPr>
            <w:tcW w:w="1844" w:type="dxa"/>
          </w:tcPr>
          <w:p w:rsidR="001D5E5A" w:rsidRPr="00CA0DD2" w:rsidRDefault="001D5E5A" w:rsidP="00B1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701" w:type="dxa"/>
          </w:tcPr>
          <w:p w:rsidR="001D5E5A" w:rsidRPr="00CA0DD2" w:rsidRDefault="001D5E5A" w:rsidP="00B1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CA0DD2">
        <w:tc>
          <w:tcPr>
            <w:tcW w:w="4076" w:type="dxa"/>
            <w:vMerge/>
          </w:tcPr>
          <w:p w:rsidR="001D5E5A" w:rsidRPr="00CA0DD2" w:rsidRDefault="001D5E5A" w:rsidP="00B1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E5A" w:rsidRPr="00CA0DD2" w:rsidRDefault="001D5E5A" w:rsidP="00B1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kartai/po 1,5 val.</w:t>
            </w:r>
          </w:p>
        </w:tc>
        <w:tc>
          <w:tcPr>
            <w:tcW w:w="1844" w:type="dxa"/>
          </w:tcPr>
          <w:p w:rsidR="001D5E5A" w:rsidRPr="00CA0DD2" w:rsidRDefault="001D5E5A" w:rsidP="00B1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1D5E5A" w:rsidRPr="00CA0DD2" w:rsidRDefault="001D5E5A" w:rsidP="00B1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9960A3">
        <w:tc>
          <w:tcPr>
            <w:tcW w:w="4076" w:type="dxa"/>
            <w:vMerge w:val="restart"/>
          </w:tcPr>
          <w:p w:rsidR="001D5E5A" w:rsidRPr="00CA0DD2" w:rsidRDefault="001D5E5A" w:rsidP="0099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specializuota mankšta**</w:t>
            </w:r>
          </w:p>
        </w:tc>
        <w:tc>
          <w:tcPr>
            <w:tcW w:w="2126" w:type="dxa"/>
          </w:tcPr>
          <w:p w:rsidR="001D5E5A" w:rsidRPr="00CA0DD2" w:rsidRDefault="001D5E5A" w:rsidP="0099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val.</w:t>
            </w:r>
          </w:p>
        </w:tc>
        <w:tc>
          <w:tcPr>
            <w:tcW w:w="1844" w:type="dxa"/>
          </w:tcPr>
          <w:p w:rsidR="001D5E5A" w:rsidRPr="00CA0DD2" w:rsidRDefault="001D5E5A" w:rsidP="0099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01" w:type="dxa"/>
          </w:tcPr>
          <w:p w:rsidR="001D5E5A" w:rsidRPr="00CA0DD2" w:rsidRDefault="001D5E5A" w:rsidP="0099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9960A3">
        <w:tc>
          <w:tcPr>
            <w:tcW w:w="4076" w:type="dxa"/>
            <w:vMerge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kartai/po 1,5 val.</w:t>
            </w:r>
          </w:p>
        </w:tc>
        <w:tc>
          <w:tcPr>
            <w:tcW w:w="1844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701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9960A3">
        <w:tc>
          <w:tcPr>
            <w:tcW w:w="407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Aktyvūs vaikų gimtadieniai (nuo 10 vaikų) </w:t>
            </w:r>
          </w:p>
        </w:tc>
        <w:tc>
          <w:tcPr>
            <w:tcW w:w="212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vaikui/2val./3val.</w:t>
            </w:r>
          </w:p>
        </w:tc>
        <w:tc>
          <w:tcPr>
            <w:tcW w:w="1844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8,00/9,00</w:t>
            </w:r>
          </w:p>
        </w:tc>
        <w:tc>
          <w:tcPr>
            <w:tcW w:w="1701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CA0DD2">
        <w:tc>
          <w:tcPr>
            <w:tcW w:w="407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 xml:space="preserve">Vieno vandens takelio nuoma </w:t>
            </w:r>
          </w:p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 xml:space="preserve">(iki 10 žmonių) </w:t>
            </w:r>
          </w:p>
        </w:tc>
        <w:tc>
          <w:tcPr>
            <w:tcW w:w="212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1 val./2val./3 val.</w:t>
            </w:r>
          </w:p>
        </w:tc>
        <w:tc>
          <w:tcPr>
            <w:tcW w:w="1844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26,00/44,00/</w:t>
            </w:r>
          </w:p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701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44,00/62,00/</w:t>
            </w:r>
          </w:p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1D5E5A" w:rsidRPr="00CA0DD2" w:rsidTr="00CA0DD2">
        <w:tc>
          <w:tcPr>
            <w:tcW w:w="407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 xml:space="preserve">Plaukimo baseino nuoma </w:t>
            </w:r>
          </w:p>
        </w:tc>
        <w:tc>
          <w:tcPr>
            <w:tcW w:w="212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1 val./2 val./3 val.</w:t>
            </w:r>
          </w:p>
        </w:tc>
        <w:tc>
          <w:tcPr>
            <w:tcW w:w="1844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200,00/300,00/</w:t>
            </w:r>
          </w:p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701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250,00/350,00/</w:t>
            </w:r>
          </w:p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D5E5A" w:rsidRPr="00CA0DD2" w:rsidTr="00CA0DD2">
        <w:tc>
          <w:tcPr>
            <w:tcW w:w="407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Plaukimo varžyboms</w:t>
            </w:r>
          </w:p>
        </w:tc>
        <w:tc>
          <w:tcPr>
            <w:tcW w:w="212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844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01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CA0DD2">
        <w:tc>
          <w:tcPr>
            <w:tcW w:w="407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Rankšluosčių nuoma</w:t>
            </w:r>
          </w:p>
        </w:tc>
        <w:tc>
          <w:tcPr>
            <w:tcW w:w="212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844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CA0DD2">
        <w:tc>
          <w:tcPr>
            <w:tcW w:w="407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Dovanų čekis</w:t>
            </w:r>
          </w:p>
        </w:tc>
        <w:tc>
          <w:tcPr>
            <w:tcW w:w="212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844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701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CA0DD2">
        <w:tc>
          <w:tcPr>
            <w:tcW w:w="407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Kliento kortelė</w:t>
            </w:r>
          </w:p>
        </w:tc>
        <w:tc>
          <w:tcPr>
            <w:tcW w:w="212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844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701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CA0DD2">
        <w:tc>
          <w:tcPr>
            <w:tcW w:w="407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Mokestis už:</w:t>
            </w:r>
          </w:p>
        </w:tc>
        <w:tc>
          <w:tcPr>
            <w:tcW w:w="212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CA0DD2">
        <w:tc>
          <w:tcPr>
            <w:tcW w:w="4076" w:type="dxa"/>
          </w:tcPr>
          <w:p w:rsidR="001D5E5A" w:rsidRPr="00CA0DD2" w:rsidRDefault="001D5E5A" w:rsidP="001D5E5A">
            <w:pPr>
              <w:pStyle w:val="Sraopastraip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persirengimo spintelės raktelį</w:t>
            </w:r>
          </w:p>
        </w:tc>
        <w:tc>
          <w:tcPr>
            <w:tcW w:w="212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844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701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CA0DD2">
        <w:tc>
          <w:tcPr>
            <w:tcW w:w="4076" w:type="dxa"/>
          </w:tcPr>
          <w:p w:rsidR="001D5E5A" w:rsidRPr="00CA0DD2" w:rsidRDefault="001D5E5A" w:rsidP="001D5E5A">
            <w:pPr>
              <w:pStyle w:val="Sraopastraip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kliento apyrankę</w:t>
            </w:r>
          </w:p>
        </w:tc>
        <w:tc>
          <w:tcPr>
            <w:tcW w:w="212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844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701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CA0DD2">
        <w:tc>
          <w:tcPr>
            <w:tcW w:w="4076" w:type="dxa"/>
          </w:tcPr>
          <w:p w:rsidR="001D5E5A" w:rsidRPr="00CA0DD2" w:rsidRDefault="001D5E5A" w:rsidP="001D5E5A">
            <w:pPr>
              <w:pStyle w:val="Sraopastraipa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rūbų žetoną</w:t>
            </w:r>
          </w:p>
        </w:tc>
        <w:tc>
          <w:tcPr>
            <w:tcW w:w="212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844" w:type="dxa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DB499B">
        <w:tc>
          <w:tcPr>
            <w:tcW w:w="407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Reklama baseino patalpose iki 2 </w:t>
            </w:r>
            <w:proofErr w:type="spellStart"/>
            <w:r w:rsidR="00C95518">
              <w:rPr>
                <w:rFonts w:ascii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/mėn.</w:t>
            </w:r>
          </w:p>
        </w:tc>
        <w:tc>
          <w:tcPr>
            <w:tcW w:w="5671" w:type="dxa"/>
            <w:gridSpan w:val="3"/>
          </w:tcPr>
          <w:p w:rsidR="001D5E5A" w:rsidRPr="00CA0DD2" w:rsidRDefault="00957527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E5A" w:rsidRPr="00CA0D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5E5A" w:rsidRPr="00CA0DD2" w:rsidTr="00D44C0B">
        <w:tc>
          <w:tcPr>
            <w:tcW w:w="4076" w:type="dxa"/>
          </w:tcPr>
          <w:p w:rsidR="001D5E5A" w:rsidRPr="00CA0DD2" w:rsidRDefault="001D5E5A" w:rsidP="00C9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 xml:space="preserve">Reklama baseino patalpose iki 2 </w:t>
            </w:r>
            <w:proofErr w:type="spellStart"/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/m.</w:t>
            </w:r>
          </w:p>
        </w:tc>
        <w:tc>
          <w:tcPr>
            <w:tcW w:w="5671" w:type="dxa"/>
            <w:gridSpan w:val="3"/>
          </w:tcPr>
          <w:p w:rsidR="001D5E5A" w:rsidRPr="00CA0DD2" w:rsidRDefault="00957527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1D5E5A" w:rsidRPr="00CA0D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5E5A" w:rsidRPr="00CA0DD2" w:rsidTr="007F106E">
        <w:tc>
          <w:tcPr>
            <w:tcW w:w="4076" w:type="dxa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Reklama baseino internetinėje svetainėje:</w:t>
            </w:r>
          </w:p>
        </w:tc>
        <w:tc>
          <w:tcPr>
            <w:tcW w:w="5671" w:type="dxa"/>
            <w:gridSpan w:val="3"/>
          </w:tcPr>
          <w:p w:rsidR="001D5E5A" w:rsidRPr="00CA0DD2" w:rsidRDefault="001D5E5A" w:rsidP="001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5A" w:rsidRPr="00CA0DD2" w:rsidTr="00A96E52">
        <w:tc>
          <w:tcPr>
            <w:tcW w:w="4076" w:type="dxa"/>
          </w:tcPr>
          <w:p w:rsidR="001D5E5A" w:rsidRPr="00CA0DD2" w:rsidRDefault="001D5E5A" w:rsidP="001D5E5A">
            <w:pPr>
              <w:pStyle w:val="Sraopastraip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 xml:space="preserve">puslapio kairėje 200x50 </w:t>
            </w:r>
            <w:proofErr w:type="spellStart"/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px</w:t>
            </w:r>
            <w:proofErr w:type="spellEnd"/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/mėn.</w:t>
            </w:r>
          </w:p>
        </w:tc>
        <w:tc>
          <w:tcPr>
            <w:tcW w:w="5671" w:type="dxa"/>
            <w:gridSpan w:val="3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D5E5A" w:rsidRPr="00CA0DD2" w:rsidTr="0099584C">
        <w:tc>
          <w:tcPr>
            <w:tcW w:w="4076" w:type="dxa"/>
          </w:tcPr>
          <w:p w:rsidR="001D5E5A" w:rsidRPr="00CA0DD2" w:rsidRDefault="001D5E5A" w:rsidP="001D5E5A">
            <w:pPr>
              <w:pStyle w:val="Sraopastraip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 xml:space="preserve">puslapio kairėje 200x90 </w:t>
            </w:r>
            <w:proofErr w:type="spellStart"/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px</w:t>
            </w:r>
            <w:proofErr w:type="spellEnd"/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/mėn.</w:t>
            </w:r>
          </w:p>
        </w:tc>
        <w:tc>
          <w:tcPr>
            <w:tcW w:w="5671" w:type="dxa"/>
            <w:gridSpan w:val="3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1D5E5A" w:rsidRPr="00CA0DD2" w:rsidTr="00414AE4">
        <w:tc>
          <w:tcPr>
            <w:tcW w:w="4076" w:type="dxa"/>
          </w:tcPr>
          <w:p w:rsidR="001D5E5A" w:rsidRPr="00CA0DD2" w:rsidRDefault="00C95518" w:rsidP="001D5E5A">
            <w:pPr>
              <w:pStyle w:val="Sraopastraip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puslapio kairėje</w:t>
            </w:r>
            <w:r w:rsidR="001D5E5A" w:rsidRPr="00CA0DD2">
              <w:rPr>
                <w:rFonts w:ascii="Times New Roman" w:hAnsi="Times New Roman" w:cs="Times New Roman"/>
                <w:sz w:val="24"/>
                <w:szCs w:val="24"/>
              </w:rPr>
              <w:t xml:space="preserve"> 200x100 </w:t>
            </w:r>
            <w:proofErr w:type="spellStart"/>
            <w:r w:rsidR="001D5E5A" w:rsidRPr="00CA0DD2">
              <w:rPr>
                <w:rFonts w:ascii="Times New Roman" w:hAnsi="Times New Roman" w:cs="Times New Roman"/>
                <w:sz w:val="24"/>
                <w:szCs w:val="24"/>
              </w:rPr>
              <w:t>px</w:t>
            </w:r>
            <w:proofErr w:type="spellEnd"/>
            <w:r w:rsidR="001D5E5A" w:rsidRPr="00CA0DD2">
              <w:rPr>
                <w:rFonts w:ascii="Times New Roman" w:hAnsi="Times New Roman" w:cs="Times New Roman"/>
                <w:sz w:val="24"/>
                <w:szCs w:val="24"/>
              </w:rPr>
              <w:t>/mėn.</w:t>
            </w:r>
          </w:p>
        </w:tc>
        <w:tc>
          <w:tcPr>
            <w:tcW w:w="5671" w:type="dxa"/>
            <w:gridSpan w:val="3"/>
          </w:tcPr>
          <w:p w:rsidR="001D5E5A" w:rsidRPr="00CA0DD2" w:rsidRDefault="001D5E5A" w:rsidP="001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</w:tbl>
    <w:p w:rsidR="000C760B" w:rsidRDefault="00CE6835" w:rsidP="00C0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37">
        <w:rPr>
          <w:rFonts w:ascii="Times New Roman" w:hAnsi="Times New Roman" w:cs="Times New Roman"/>
          <w:sz w:val="24"/>
          <w:szCs w:val="24"/>
        </w:rPr>
        <w:t>*Užsiėmimai vykdomi susidarius ne mažesnei kaip 5 žmonių grupei.</w:t>
      </w:r>
    </w:p>
    <w:p w:rsidR="001D5E5A" w:rsidRPr="009E3837" w:rsidRDefault="001D5E5A" w:rsidP="00C0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**Papildomai įsigyjamas bilietas į baseiną.</w:t>
      </w:r>
    </w:p>
    <w:p w:rsidR="00D0125E" w:rsidRPr="009E3837" w:rsidRDefault="000F6F10" w:rsidP="00C0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37">
        <w:rPr>
          <w:rFonts w:ascii="Times New Roman" w:hAnsi="Times New Roman" w:cs="Times New Roman"/>
          <w:sz w:val="24"/>
          <w:szCs w:val="24"/>
        </w:rPr>
        <w:t>Lankytojų grupėms taikomos nuolaidos perkant vienodus bilietus:</w:t>
      </w:r>
    </w:p>
    <w:p w:rsidR="000F6F10" w:rsidRPr="009E3837" w:rsidRDefault="000F6F10" w:rsidP="00C03BEC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37">
        <w:rPr>
          <w:rFonts w:ascii="Times New Roman" w:hAnsi="Times New Roman" w:cs="Times New Roman"/>
          <w:sz w:val="24"/>
          <w:szCs w:val="24"/>
        </w:rPr>
        <w:t>11 asmenų grupei –1 bilieto vertės nuolaida</w:t>
      </w:r>
    </w:p>
    <w:p w:rsidR="000F6F10" w:rsidRPr="009E3837" w:rsidRDefault="000F6F10" w:rsidP="00C03BEC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37">
        <w:rPr>
          <w:rFonts w:ascii="Times New Roman" w:hAnsi="Times New Roman" w:cs="Times New Roman"/>
          <w:sz w:val="24"/>
          <w:szCs w:val="24"/>
        </w:rPr>
        <w:t>22 asmenų grupei – 2 bilietų vertės nuolaida</w:t>
      </w:r>
    </w:p>
    <w:p w:rsidR="000F6F10" w:rsidRPr="009E3837" w:rsidRDefault="000F6F10" w:rsidP="00C03BEC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37">
        <w:rPr>
          <w:rFonts w:ascii="Times New Roman" w:hAnsi="Times New Roman" w:cs="Times New Roman"/>
          <w:sz w:val="24"/>
          <w:szCs w:val="24"/>
        </w:rPr>
        <w:t>33 asmenų grupei – 3 bilietų vertės nuolaida</w:t>
      </w:r>
    </w:p>
    <w:p w:rsidR="00D80E30" w:rsidRPr="009E3837" w:rsidRDefault="00D80E30" w:rsidP="00D80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837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D80E30" w:rsidRPr="009E3837" w:rsidSect="00C03BEC">
      <w:headerReference w:type="default" r:id="rId8"/>
      <w:pgSz w:w="11906" w:h="16838"/>
      <w:pgMar w:top="567" w:right="567" w:bottom="42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2A" w:rsidRDefault="006B742A" w:rsidP="00A35CF2">
      <w:pPr>
        <w:spacing w:after="0" w:line="240" w:lineRule="auto"/>
      </w:pPr>
      <w:r>
        <w:separator/>
      </w:r>
    </w:p>
  </w:endnote>
  <w:endnote w:type="continuationSeparator" w:id="0">
    <w:p w:rsidR="006B742A" w:rsidRDefault="006B742A" w:rsidP="00A3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2A" w:rsidRDefault="006B742A" w:rsidP="00A35CF2">
      <w:pPr>
        <w:spacing w:after="0" w:line="240" w:lineRule="auto"/>
      </w:pPr>
      <w:r>
        <w:separator/>
      </w:r>
    </w:p>
  </w:footnote>
  <w:footnote w:type="continuationSeparator" w:id="0">
    <w:p w:rsidR="006B742A" w:rsidRDefault="006B742A" w:rsidP="00A3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41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5CF2" w:rsidRPr="00C03BEC" w:rsidRDefault="00A35CF2" w:rsidP="00C03BEC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06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6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06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0D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06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A3B"/>
    <w:multiLevelType w:val="hybridMultilevel"/>
    <w:tmpl w:val="2B2452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42A"/>
    <w:multiLevelType w:val="hybridMultilevel"/>
    <w:tmpl w:val="0F325FBC"/>
    <w:lvl w:ilvl="0" w:tplc="06565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4343"/>
    <w:multiLevelType w:val="hybridMultilevel"/>
    <w:tmpl w:val="F0800CD6"/>
    <w:lvl w:ilvl="0" w:tplc="A72CC90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78CC"/>
    <w:multiLevelType w:val="hybridMultilevel"/>
    <w:tmpl w:val="17F443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0B56"/>
    <w:multiLevelType w:val="hybridMultilevel"/>
    <w:tmpl w:val="29921F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3F74"/>
    <w:multiLevelType w:val="hybridMultilevel"/>
    <w:tmpl w:val="73340CC0"/>
    <w:lvl w:ilvl="0" w:tplc="0616DB0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97999"/>
    <w:multiLevelType w:val="hybridMultilevel"/>
    <w:tmpl w:val="57966D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5E"/>
    <w:rsid w:val="00001A4A"/>
    <w:rsid w:val="0001041A"/>
    <w:rsid w:val="00016C3C"/>
    <w:rsid w:val="00075430"/>
    <w:rsid w:val="00096C19"/>
    <w:rsid w:val="000C1589"/>
    <w:rsid w:val="000C202F"/>
    <w:rsid w:val="000C760B"/>
    <w:rsid w:val="000E4DC1"/>
    <w:rsid w:val="000F6F10"/>
    <w:rsid w:val="00113D49"/>
    <w:rsid w:val="00135FE8"/>
    <w:rsid w:val="001633EF"/>
    <w:rsid w:val="001B4538"/>
    <w:rsid w:val="001B7687"/>
    <w:rsid w:val="001D5E5A"/>
    <w:rsid w:val="00215090"/>
    <w:rsid w:val="00255045"/>
    <w:rsid w:val="00274943"/>
    <w:rsid w:val="002E0FC1"/>
    <w:rsid w:val="00312F45"/>
    <w:rsid w:val="00327AED"/>
    <w:rsid w:val="00331E57"/>
    <w:rsid w:val="003652C5"/>
    <w:rsid w:val="003863CE"/>
    <w:rsid w:val="00424AB8"/>
    <w:rsid w:val="00435C57"/>
    <w:rsid w:val="00445D0E"/>
    <w:rsid w:val="00476B11"/>
    <w:rsid w:val="00476DD9"/>
    <w:rsid w:val="004C5393"/>
    <w:rsid w:val="004E65A5"/>
    <w:rsid w:val="004F5302"/>
    <w:rsid w:val="00530905"/>
    <w:rsid w:val="00596C8A"/>
    <w:rsid w:val="006144C6"/>
    <w:rsid w:val="00616B0D"/>
    <w:rsid w:val="006304EE"/>
    <w:rsid w:val="00635E12"/>
    <w:rsid w:val="00654D6A"/>
    <w:rsid w:val="00666FC0"/>
    <w:rsid w:val="00697F3C"/>
    <w:rsid w:val="006B742A"/>
    <w:rsid w:val="006D489C"/>
    <w:rsid w:val="00700798"/>
    <w:rsid w:val="0071700E"/>
    <w:rsid w:val="00726A86"/>
    <w:rsid w:val="00730D3A"/>
    <w:rsid w:val="00737889"/>
    <w:rsid w:val="0077078E"/>
    <w:rsid w:val="008020E1"/>
    <w:rsid w:val="00832F8C"/>
    <w:rsid w:val="00837DA7"/>
    <w:rsid w:val="00872A9F"/>
    <w:rsid w:val="00873C35"/>
    <w:rsid w:val="008916BB"/>
    <w:rsid w:val="008948DC"/>
    <w:rsid w:val="008B05A0"/>
    <w:rsid w:val="008F4AC8"/>
    <w:rsid w:val="00901151"/>
    <w:rsid w:val="009013FF"/>
    <w:rsid w:val="009329B2"/>
    <w:rsid w:val="00934E63"/>
    <w:rsid w:val="00957527"/>
    <w:rsid w:val="009802B1"/>
    <w:rsid w:val="00996DA2"/>
    <w:rsid w:val="009974F1"/>
    <w:rsid w:val="009E0345"/>
    <w:rsid w:val="009E3837"/>
    <w:rsid w:val="00A0678F"/>
    <w:rsid w:val="00A35CF2"/>
    <w:rsid w:val="00A43428"/>
    <w:rsid w:val="00AA4B0A"/>
    <w:rsid w:val="00AF27C4"/>
    <w:rsid w:val="00B1300E"/>
    <w:rsid w:val="00B81611"/>
    <w:rsid w:val="00BA4FF9"/>
    <w:rsid w:val="00BB6260"/>
    <w:rsid w:val="00BD0218"/>
    <w:rsid w:val="00BD4803"/>
    <w:rsid w:val="00BF024D"/>
    <w:rsid w:val="00C03BEC"/>
    <w:rsid w:val="00C16F1C"/>
    <w:rsid w:val="00C74D2C"/>
    <w:rsid w:val="00C95518"/>
    <w:rsid w:val="00CA0DD2"/>
    <w:rsid w:val="00CB74E3"/>
    <w:rsid w:val="00CE6835"/>
    <w:rsid w:val="00D0125E"/>
    <w:rsid w:val="00D114B4"/>
    <w:rsid w:val="00D220A4"/>
    <w:rsid w:val="00D7054C"/>
    <w:rsid w:val="00D80E30"/>
    <w:rsid w:val="00DD4D0D"/>
    <w:rsid w:val="00DF1467"/>
    <w:rsid w:val="00E22C29"/>
    <w:rsid w:val="00E749CA"/>
    <w:rsid w:val="00E75364"/>
    <w:rsid w:val="00E81F3D"/>
    <w:rsid w:val="00F2132F"/>
    <w:rsid w:val="00F4030D"/>
    <w:rsid w:val="00F558F0"/>
    <w:rsid w:val="00FA5D29"/>
    <w:rsid w:val="00FD0030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328D0-BD30-4805-9749-FB1804EC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12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vidutinistinklelis3parykinimas">
    <w:name w:val="Medium Grid 3 Accent 3"/>
    <w:basedOn w:val="prastojilentel"/>
    <w:uiPriority w:val="69"/>
    <w:rsid w:val="00D012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CB6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CB6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CB6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CB6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5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5B5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rsid w:val="00D012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A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A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A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A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1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1CE" w:themeFill="accent4" w:themeFillTint="7F"/>
      </w:tcPr>
    </w:tblStylePr>
  </w:style>
  <w:style w:type="table" w:styleId="3vidutinistinklelis1parykinimas">
    <w:name w:val="Medium Grid 3 Accent 1"/>
    <w:basedOn w:val="prastojilentel"/>
    <w:uiPriority w:val="69"/>
    <w:rsid w:val="00D012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8D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A5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A5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A5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A5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2B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2BD" w:themeFill="accent1" w:themeFillTint="7F"/>
      </w:tcPr>
    </w:tblStylePr>
  </w:style>
  <w:style w:type="table" w:styleId="2vidutinisspalvinimas">
    <w:name w:val="Medium Shading 2"/>
    <w:basedOn w:val="prastojilentel"/>
    <w:uiPriority w:val="64"/>
    <w:rsid w:val="00D012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2B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2B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rsid w:val="00D012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E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BE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rsid w:val="00D012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A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A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A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vidutinisspalvinimas">
    <w:name w:val="Medium Shading 1"/>
    <w:basedOn w:val="prastojilentel"/>
    <w:uiPriority w:val="63"/>
    <w:rsid w:val="00D0125E"/>
    <w:pPr>
      <w:spacing w:after="0" w:line="240" w:lineRule="auto"/>
    </w:pPr>
    <w:tblPr>
      <w:tblStyleRowBandSize w:val="1"/>
      <w:tblStyleColBandSize w:val="1"/>
      <w:tblBorders>
        <w:top w:val="single" w:sz="8" w:space="0" w:color="6F654B" w:themeColor="text1" w:themeTint="BF"/>
        <w:left w:val="single" w:sz="8" w:space="0" w:color="6F654B" w:themeColor="text1" w:themeTint="BF"/>
        <w:bottom w:val="single" w:sz="8" w:space="0" w:color="6F654B" w:themeColor="text1" w:themeTint="BF"/>
        <w:right w:val="single" w:sz="8" w:space="0" w:color="6F654B" w:themeColor="text1" w:themeTint="BF"/>
        <w:insideH w:val="single" w:sz="8" w:space="0" w:color="6F654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54B" w:themeColor="text1" w:themeTint="BF"/>
          <w:left w:val="single" w:sz="8" w:space="0" w:color="6F654B" w:themeColor="text1" w:themeTint="BF"/>
          <w:bottom w:val="single" w:sz="8" w:space="0" w:color="6F654B" w:themeColor="text1" w:themeTint="BF"/>
          <w:right w:val="single" w:sz="8" w:space="0" w:color="6F654B" w:themeColor="text1" w:themeTint="BF"/>
          <w:insideH w:val="nil"/>
          <w:insideV w:val="nil"/>
        </w:tcBorders>
        <w:shd w:val="clear" w:color="auto" w:fill="2F2B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54B" w:themeColor="text1" w:themeTint="BF"/>
          <w:left w:val="single" w:sz="8" w:space="0" w:color="6F654B" w:themeColor="text1" w:themeTint="BF"/>
          <w:bottom w:val="single" w:sz="8" w:space="0" w:color="6F654B" w:themeColor="text1" w:themeTint="BF"/>
          <w:right w:val="single" w:sz="8" w:space="0" w:color="6F654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E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CE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D0125E"/>
    <w:pPr>
      <w:spacing w:after="0" w:line="240" w:lineRule="auto"/>
    </w:pPr>
    <w:tblPr>
      <w:tblStyleRowBandSize w:val="1"/>
      <w:tblStyleColBandSize w:val="1"/>
      <w:tblBorders>
        <w:top w:val="single" w:sz="8" w:space="0" w:color="BEBB9C" w:themeColor="accent1" w:themeTint="BF"/>
        <w:left w:val="single" w:sz="8" w:space="0" w:color="BEBB9C" w:themeColor="accent1" w:themeTint="BF"/>
        <w:bottom w:val="single" w:sz="8" w:space="0" w:color="BEBB9C" w:themeColor="accent1" w:themeTint="BF"/>
        <w:right w:val="single" w:sz="8" w:space="0" w:color="BEBB9C" w:themeColor="accent1" w:themeTint="BF"/>
        <w:insideH w:val="single" w:sz="8" w:space="0" w:color="BEBB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BB9C" w:themeColor="accent1" w:themeTint="BF"/>
          <w:left w:val="single" w:sz="8" w:space="0" w:color="BEBB9C" w:themeColor="accent1" w:themeTint="BF"/>
          <w:bottom w:val="single" w:sz="8" w:space="0" w:color="BEBB9C" w:themeColor="accent1" w:themeTint="BF"/>
          <w:right w:val="single" w:sz="8" w:space="0" w:color="BEBB9C" w:themeColor="accent1" w:themeTint="BF"/>
          <w:insideH w:val="nil"/>
          <w:insideV w:val="nil"/>
        </w:tcBorders>
        <w:shd w:val="clear" w:color="auto" w:fill="A9A5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BB9C" w:themeColor="accent1" w:themeTint="BF"/>
          <w:left w:val="single" w:sz="8" w:space="0" w:color="BEBB9C" w:themeColor="accent1" w:themeTint="BF"/>
          <w:bottom w:val="single" w:sz="8" w:space="0" w:color="BEBB9C" w:themeColor="accent1" w:themeTint="BF"/>
          <w:right w:val="single" w:sz="8" w:space="0" w:color="BEBB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8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D0125E"/>
    <w:pPr>
      <w:spacing w:after="0" w:line="240" w:lineRule="auto"/>
    </w:pPr>
    <w:tblPr>
      <w:tblStyleRowBandSize w:val="1"/>
      <w:tblStyleColBandSize w:val="1"/>
      <w:tblBorders>
        <w:top w:val="single" w:sz="8" w:space="0" w:color="B4CECD" w:themeColor="accent2" w:themeTint="BF"/>
        <w:left w:val="single" w:sz="8" w:space="0" w:color="B4CECD" w:themeColor="accent2" w:themeTint="BF"/>
        <w:bottom w:val="single" w:sz="8" w:space="0" w:color="B4CECD" w:themeColor="accent2" w:themeTint="BF"/>
        <w:right w:val="single" w:sz="8" w:space="0" w:color="B4CECD" w:themeColor="accent2" w:themeTint="BF"/>
        <w:insideH w:val="single" w:sz="8" w:space="0" w:color="B4CE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ECD" w:themeColor="accent2" w:themeTint="BF"/>
          <w:left w:val="single" w:sz="8" w:space="0" w:color="B4CECD" w:themeColor="accent2" w:themeTint="BF"/>
          <w:bottom w:val="single" w:sz="8" w:space="0" w:color="B4CECD" w:themeColor="accent2" w:themeTint="BF"/>
          <w:right w:val="single" w:sz="8" w:space="0" w:color="B4CECD" w:themeColor="accent2" w:themeTint="BF"/>
          <w:insideH w:val="nil"/>
          <w:insideV w:val="nil"/>
        </w:tcBorders>
        <w:shd w:val="clear" w:color="auto" w:fill="9CB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ECD" w:themeColor="accent2" w:themeTint="BF"/>
          <w:left w:val="single" w:sz="8" w:space="0" w:color="B4CECD" w:themeColor="accent2" w:themeTint="BF"/>
          <w:bottom w:val="single" w:sz="8" w:space="0" w:color="B4CECD" w:themeColor="accent2" w:themeTint="BF"/>
          <w:right w:val="single" w:sz="8" w:space="0" w:color="B4CE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esustinklelis">
    <w:name w:val="Light Grid"/>
    <w:basedOn w:val="prastojilentel"/>
    <w:uiPriority w:val="62"/>
    <w:rsid w:val="00D0125E"/>
    <w:pPr>
      <w:spacing w:after="0" w:line="240" w:lineRule="auto"/>
    </w:pPr>
    <w:tblPr>
      <w:tblStyleRowBandSize w:val="1"/>
      <w:tblStyleColBandSize w:val="1"/>
      <w:tblBorders>
        <w:top w:val="single" w:sz="8" w:space="0" w:color="2F2B20" w:themeColor="text1"/>
        <w:left w:val="single" w:sz="8" w:space="0" w:color="2F2B20" w:themeColor="text1"/>
        <w:bottom w:val="single" w:sz="8" w:space="0" w:color="2F2B20" w:themeColor="text1"/>
        <w:right w:val="single" w:sz="8" w:space="0" w:color="2F2B20" w:themeColor="text1"/>
        <w:insideH w:val="single" w:sz="8" w:space="0" w:color="2F2B20" w:themeColor="text1"/>
        <w:insideV w:val="single" w:sz="8" w:space="0" w:color="2F2B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18" w:space="0" w:color="2F2B20" w:themeColor="text1"/>
          <w:right w:val="single" w:sz="8" w:space="0" w:color="2F2B20" w:themeColor="text1"/>
          <w:insideH w:val="nil"/>
          <w:insideV w:val="single" w:sz="8" w:space="0" w:color="2F2B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  <w:insideH w:val="nil"/>
          <w:insideV w:val="single" w:sz="8" w:space="0" w:color="2F2B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</w:tcPr>
    </w:tblStylePr>
    <w:tblStylePr w:type="band1Vert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  <w:shd w:val="clear" w:color="auto" w:fill="D3CEBF" w:themeFill="text1" w:themeFillTint="3F"/>
      </w:tcPr>
    </w:tblStylePr>
    <w:tblStylePr w:type="band1Horz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  <w:insideV w:val="single" w:sz="8" w:space="0" w:color="2F2B20" w:themeColor="text1"/>
        </w:tcBorders>
        <w:shd w:val="clear" w:color="auto" w:fill="D3CEBF" w:themeFill="text1" w:themeFillTint="3F"/>
      </w:tcPr>
    </w:tblStylePr>
    <w:tblStylePr w:type="band2Horz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  <w:insideV w:val="single" w:sz="8" w:space="0" w:color="2F2B20" w:themeColor="text1"/>
        </w:tcBorders>
      </w:tcPr>
    </w:tblStylePr>
  </w:style>
  <w:style w:type="table" w:styleId="1vidutinisspalvinimas5parykinimas">
    <w:name w:val="Medium Shading 1 Accent 5"/>
    <w:basedOn w:val="prastojilentel"/>
    <w:uiPriority w:val="63"/>
    <w:rsid w:val="00D0125E"/>
    <w:pPr>
      <w:spacing w:after="0" w:line="240" w:lineRule="auto"/>
    </w:pPr>
    <w:tblPr>
      <w:tblStyleRowBandSize w:val="1"/>
      <w:tblStyleColBandSize w:val="1"/>
      <w:tblBorders>
        <w:top w:val="single" w:sz="8" w:space="0" w:color="D5B685" w:themeColor="accent5" w:themeTint="BF"/>
        <w:left w:val="single" w:sz="8" w:space="0" w:color="D5B685" w:themeColor="accent5" w:themeTint="BF"/>
        <w:bottom w:val="single" w:sz="8" w:space="0" w:color="D5B685" w:themeColor="accent5" w:themeTint="BF"/>
        <w:right w:val="single" w:sz="8" w:space="0" w:color="D5B685" w:themeColor="accent5" w:themeTint="BF"/>
        <w:insideH w:val="single" w:sz="8" w:space="0" w:color="D5B68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B685" w:themeColor="accent5" w:themeTint="BF"/>
          <w:left w:val="single" w:sz="8" w:space="0" w:color="D5B685" w:themeColor="accent5" w:themeTint="BF"/>
          <w:bottom w:val="single" w:sz="8" w:space="0" w:color="D5B685" w:themeColor="accent5" w:themeTint="BF"/>
          <w:right w:val="single" w:sz="8" w:space="0" w:color="D5B685" w:themeColor="accent5" w:themeTint="BF"/>
          <w:insideH w:val="nil"/>
          <w:insideV w:val="nil"/>
        </w:tcBorders>
        <w:shd w:val="clear" w:color="auto" w:fill="C89F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B685" w:themeColor="accent5" w:themeTint="BF"/>
          <w:left w:val="single" w:sz="8" w:space="0" w:color="D5B685" w:themeColor="accent5" w:themeTint="BF"/>
          <w:bottom w:val="single" w:sz="8" w:space="0" w:color="D5B685" w:themeColor="accent5" w:themeTint="BF"/>
          <w:right w:val="single" w:sz="8" w:space="0" w:color="D5B68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7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palvotastinklelis">
    <w:name w:val="Colorful Grid"/>
    <w:basedOn w:val="prastojilentel"/>
    <w:uiPriority w:val="73"/>
    <w:rsid w:val="00D0125E"/>
    <w:pPr>
      <w:spacing w:after="0" w:line="240" w:lineRule="auto"/>
    </w:pPr>
    <w:rPr>
      <w:color w:val="2F2B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7CB" w:themeFill="text1" w:themeFillTint="33"/>
    </w:tcPr>
    <w:tblStylePr w:type="firstRow">
      <w:rPr>
        <w:b/>
        <w:bCs/>
      </w:rPr>
      <w:tblPr/>
      <w:tcPr>
        <w:shd w:val="clear" w:color="auto" w:fill="B9B098" w:themeFill="text1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B9B09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band1Vert">
      <w:tblPr/>
      <w:tcPr>
        <w:shd w:val="clear" w:color="auto" w:fill="A89D7F" w:themeFill="text1" w:themeFillTint="7F"/>
      </w:tcPr>
    </w:tblStylePr>
    <w:tblStylePr w:type="band1Horz">
      <w:tblPr/>
      <w:tcPr>
        <w:shd w:val="clear" w:color="auto" w:fill="A89D7F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rsid w:val="00FD0030"/>
    <w:pPr>
      <w:spacing w:after="0" w:line="240" w:lineRule="auto"/>
    </w:pPr>
    <w:rPr>
      <w:color w:val="2F2B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</w:rPr>
      <w:tblPr/>
      <w:tcPr>
        <w:shd w:val="clear" w:color="auto" w:fill="DCDBCA" w:themeFill="accent1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DCDBC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80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8057" w:themeFill="accent1" w:themeFillShade="BF"/>
      </w:tcPr>
    </w:tblStylePr>
    <w:tblStylePr w:type="band1Vert">
      <w:tblPr/>
      <w:tcPr>
        <w:shd w:val="clear" w:color="auto" w:fill="D4D2BD" w:themeFill="accent1" w:themeFillTint="7F"/>
      </w:tcPr>
    </w:tblStylePr>
    <w:tblStylePr w:type="band1Horz">
      <w:tblPr/>
      <w:tcPr>
        <w:shd w:val="clear" w:color="auto" w:fill="D4D2BD" w:themeFill="accent1" w:themeFillTint="7F"/>
      </w:tcPr>
    </w:tblStylePr>
  </w:style>
  <w:style w:type="paragraph" w:styleId="Sraopastraipa">
    <w:name w:val="List Paragraph"/>
    <w:basedOn w:val="prastasis"/>
    <w:uiPriority w:val="34"/>
    <w:qFormat/>
    <w:rsid w:val="00726A8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4D6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12F45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76DD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76DD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76DD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76DD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76DD9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35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5CF2"/>
  </w:style>
  <w:style w:type="paragraph" w:styleId="Porat">
    <w:name w:val="footer"/>
    <w:basedOn w:val="prastasis"/>
    <w:link w:val="PoratDiagrama"/>
    <w:uiPriority w:val="99"/>
    <w:unhideWhenUsed/>
    <w:rsid w:val="00A35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5CF2"/>
  </w:style>
  <w:style w:type="character" w:styleId="Hipersaitas">
    <w:name w:val="Hyperlink"/>
    <w:basedOn w:val="Numatytasispastraiposriftas"/>
    <w:uiPriority w:val="99"/>
    <w:unhideWhenUsed/>
    <w:rsid w:val="008020E1"/>
    <w:rPr>
      <w:color w:val="D25814" w:themeColor="hyperlink"/>
      <w:u w:val="single"/>
    </w:rPr>
  </w:style>
  <w:style w:type="table" w:customStyle="1" w:styleId="4tinkleliolentel1">
    <w:name w:val="4 tinklelio lentelė1"/>
    <w:basedOn w:val="prastojilentel"/>
    <w:uiPriority w:val="49"/>
    <w:rsid w:val="00596C8A"/>
    <w:pPr>
      <w:spacing w:after="0" w:line="240" w:lineRule="auto"/>
    </w:pPr>
    <w:tblPr>
      <w:tblStyleRowBandSize w:val="1"/>
      <w:tblStyleColBandSize w:val="1"/>
      <w:tblBorders>
        <w:top w:val="single" w:sz="4" w:space="0" w:color="958866" w:themeColor="text1" w:themeTint="99"/>
        <w:left w:val="single" w:sz="4" w:space="0" w:color="958866" w:themeColor="text1" w:themeTint="99"/>
        <w:bottom w:val="single" w:sz="4" w:space="0" w:color="958866" w:themeColor="text1" w:themeTint="99"/>
        <w:right w:val="single" w:sz="4" w:space="0" w:color="958866" w:themeColor="text1" w:themeTint="99"/>
        <w:insideH w:val="single" w:sz="4" w:space="0" w:color="958866" w:themeColor="text1" w:themeTint="99"/>
        <w:insideV w:val="single" w:sz="4" w:space="0" w:color="9588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2B20" w:themeColor="text1"/>
          <w:left w:val="single" w:sz="4" w:space="0" w:color="2F2B20" w:themeColor="text1"/>
          <w:bottom w:val="single" w:sz="4" w:space="0" w:color="2F2B20" w:themeColor="text1"/>
          <w:right w:val="single" w:sz="4" w:space="0" w:color="2F2B20" w:themeColor="text1"/>
          <w:insideH w:val="nil"/>
          <w:insideV w:val="nil"/>
        </w:tcBorders>
        <w:shd w:val="clear" w:color="auto" w:fill="2F2B20" w:themeFill="text1"/>
      </w:tcPr>
    </w:tblStylePr>
    <w:tblStylePr w:type="lastRow">
      <w:rPr>
        <w:b/>
        <w:bCs/>
      </w:rPr>
      <w:tblPr/>
      <w:tcPr>
        <w:tcBorders>
          <w:top w:val="double" w:sz="4" w:space="0" w:color="2F2B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7CB" w:themeFill="text1" w:themeFillTint="33"/>
      </w:tcPr>
    </w:tblStylePr>
    <w:tblStylePr w:type="band1Horz">
      <w:tblPr/>
      <w:tcPr>
        <w:shd w:val="clear" w:color="auto" w:fill="DCD7CB" w:themeFill="text1" w:themeFillTint="33"/>
      </w:tcPr>
    </w:tblStylePr>
  </w:style>
  <w:style w:type="table" w:customStyle="1" w:styleId="3tinkleliolentel1">
    <w:name w:val="3 tinklelio lentelė1"/>
    <w:basedOn w:val="prastojilentel"/>
    <w:uiPriority w:val="48"/>
    <w:rsid w:val="009E3837"/>
    <w:pPr>
      <w:spacing w:after="0" w:line="240" w:lineRule="auto"/>
    </w:pPr>
    <w:tblPr>
      <w:tblStyleRowBandSize w:val="1"/>
      <w:tblStyleColBandSize w:val="1"/>
      <w:tblBorders>
        <w:top w:val="single" w:sz="4" w:space="0" w:color="958866" w:themeColor="text1" w:themeTint="99"/>
        <w:left w:val="single" w:sz="4" w:space="0" w:color="958866" w:themeColor="text1" w:themeTint="99"/>
        <w:bottom w:val="single" w:sz="4" w:space="0" w:color="958866" w:themeColor="text1" w:themeTint="99"/>
        <w:right w:val="single" w:sz="4" w:space="0" w:color="958866" w:themeColor="text1" w:themeTint="99"/>
        <w:insideH w:val="single" w:sz="4" w:space="0" w:color="958866" w:themeColor="text1" w:themeTint="99"/>
        <w:insideV w:val="single" w:sz="4" w:space="0" w:color="9588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7CB" w:themeFill="text1" w:themeFillTint="33"/>
      </w:tcPr>
    </w:tblStylePr>
    <w:tblStylePr w:type="band1Horz">
      <w:tblPr/>
      <w:tcPr>
        <w:shd w:val="clear" w:color="auto" w:fill="DCD7CB" w:themeFill="text1" w:themeFillTint="33"/>
      </w:tcPr>
    </w:tblStylePr>
    <w:tblStylePr w:type="neCell">
      <w:tblPr/>
      <w:tcPr>
        <w:tcBorders>
          <w:bottom w:val="single" w:sz="4" w:space="0" w:color="958866" w:themeColor="text1" w:themeTint="99"/>
        </w:tcBorders>
      </w:tcPr>
    </w:tblStylePr>
    <w:tblStylePr w:type="nwCell">
      <w:tblPr/>
      <w:tcPr>
        <w:tcBorders>
          <w:bottom w:val="single" w:sz="4" w:space="0" w:color="958866" w:themeColor="text1" w:themeTint="99"/>
        </w:tcBorders>
      </w:tcPr>
    </w:tblStylePr>
    <w:tblStylePr w:type="seCell">
      <w:tblPr/>
      <w:tcPr>
        <w:tcBorders>
          <w:top w:val="single" w:sz="4" w:space="0" w:color="958866" w:themeColor="text1" w:themeTint="99"/>
        </w:tcBorders>
      </w:tcPr>
    </w:tblStylePr>
    <w:tblStylePr w:type="swCell">
      <w:tblPr/>
      <w:tcPr>
        <w:tcBorders>
          <w:top w:val="single" w:sz="4" w:space="0" w:color="958866" w:themeColor="text1" w:themeTint="99"/>
        </w:tcBorders>
      </w:tcPr>
    </w:tblStylePr>
  </w:style>
  <w:style w:type="table" w:customStyle="1" w:styleId="3tinkleliolentel6parykinimas1">
    <w:name w:val="3 tinklelio lentelė – 6 paryškinimas1"/>
    <w:basedOn w:val="prastojilentel"/>
    <w:uiPriority w:val="48"/>
    <w:rsid w:val="009E3837"/>
    <w:pPr>
      <w:spacing w:after="0" w:line="240" w:lineRule="auto"/>
    </w:pPr>
    <w:tblPr>
      <w:tblStyleRowBandSize w:val="1"/>
      <w:tblStyleColBandSize w:val="1"/>
      <w:tblBorders>
        <w:top w:val="single" w:sz="4" w:space="0" w:color="D0C5B8" w:themeColor="accent6" w:themeTint="99"/>
        <w:left w:val="single" w:sz="4" w:space="0" w:color="D0C5B8" w:themeColor="accent6" w:themeTint="99"/>
        <w:bottom w:val="single" w:sz="4" w:space="0" w:color="D0C5B8" w:themeColor="accent6" w:themeTint="99"/>
        <w:right w:val="single" w:sz="4" w:space="0" w:color="D0C5B8" w:themeColor="accent6" w:themeTint="99"/>
        <w:insideH w:val="single" w:sz="4" w:space="0" w:color="D0C5B8" w:themeColor="accent6" w:themeTint="99"/>
        <w:insideV w:val="single" w:sz="4" w:space="0" w:color="D0C5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7" w:themeFill="accent6" w:themeFillTint="33"/>
      </w:tcPr>
    </w:tblStylePr>
    <w:tblStylePr w:type="band1Horz">
      <w:tblPr/>
      <w:tcPr>
        <w:shd w:val="clear" w:color="auto" w:fill="EFEBE7" w:themeFill="accent6" w:themeFillTint="33"/>
      </w:tcPr>
    </w:tblStylePr>
    <w:tblStylePr w:type="neCell">
      <w:tblPr/>
      <w:tcPr>
        <w:tcBorders>
          <w:bottom w:val="single" w:sz="4" w:space="0" w:color="D0C5B8" w:themeColor="accent6" w:themeTint="99"/>
        </w:tcBorders>
      </w:tcPr>
    </w:tblStylePr>
    <w:tblStylePr w:type="nwCell">
      <w:tblPr/>
      <w:tcPr>
        <w:tcBorders>
          <w:bottom w:val="single" w:sz="4" w:space="0" w:color="D0C5B8" w:themeColor="accent6" w:themeTint="99"/>
        </w:tcBorders>
      </w:tcPr>
    </w:tblStylePr>
    <w:tblStylePr w:type="seCell">
      <w:tblPr/>
      <w:tcPr>
        <w:tcBorders>
          <w:top w:val="single" w:sz="4" w:space="0" w:color="D0C5B8" w:themeColor="accent6" w:themeTint="99"/>
        </w:tcBorders>
      </w:tcPr>
    </w:tblStylePr>
    <w:tblStylePr w:type="swCell">
      <w:tblPr/>
      <w:tcPr>
        <w:tcBorders>
          <w:top w:val="single" w:sz="4" w:space="0" w:color="D0C5B8" w:themeColor="accent6" w:themeTint="99"/>
        </w:tcBorders>
      </w:tcPr>
    </w:tblStylePr>
  </w:style>
  <w:style w:type="table" w:customStyle="1" w:styleId="3tinkleliolentel5parykinimas1">
    <w:name w:val="3 tinklelio lentelė – 5 paryškinimas1"/>
    <w:basedOn w:val="prastojilentel"/>
    <w:uiPriority w:val="48"/>
    <w:rsid w:val="009E3837"/>
    <w:pPr>
      <w:spacing w:after="0" w:line="240" w:lineRule="auto"/>
    </w:pPr>
    <w:tblPr>
      <w:tblStyleRowBandSize w:val="1"/>
      <w:tblStyleColBandSize w:val="1"/>
      <w:tblBorders>
        <w:top w:val="single" w:sz="4" w:space="0" w:color="DEC59D" w:themeColor="accent5" w:themeTint="99"/>
        <w:left w:val="single" w:sz="4" w:space="0" w:color="DEC59D" w:themeColor="accent5" w:themeTint="99"/>
        <w:bottom w:val="single" w:sz="4" w:space="0" w:color="DEC59D" w:themeColor="accent5" w:themeTint="99"/>
        <w:right w:val="single" w:sz="4" w:space="0" w:color="DEC59D" w:themeColor="accent5" w:themeTint="99"/>
        <w:insideH w:val="single" w:sz="4" w:space="0" w:color="DEC59D" w:themeColor="accent5" w:themeTint="99"/>
        <w:insideV w:val="single" w:sz="4" w:space="0" w:color="DEC59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BDE" w:themeFill="accent5" w:themeFillTint="33"/>
      </w:tcPr>
    </w:tblStylePr>
    <w:tblStylePr w:type="band1Horz">
      <w:tblPr/>
      <w:tcPr>
        <w:shd w:val="clear" w:color="auto" w:fill="F4EBDE" w:themeFill="accent5" w:themeFillTint="33"/>
      </w:tcPr>
    </w:tblStylePr>
    <w:tblStylePr w:type="neCell">
      <w:tblPr/>
      <w:tcPr>
        <w:tcBorders>
          <w:bottom w:val="single" w:sz="4" w:space="0" w:color="DEC59D" w:themeColor="accent5" w:themeTint="99"/>
        </w:tcBorders>
      </w:tcPr>
    </w:tblStylePr>
    <w:tblStylePr w:type="nwCell">
      <w:tblPr/>
      <w:tcPr>
        <w:tcBorders>
          <w:bottom w:val="single" w:sz="4" w:space="0" w:color="DEC59D" w:themeColor="accent5" w:themeTint="99"/>
        </w:tcBorders>
      </w:tcPr>
    </w:tblStylePr>
    <w:tblStylePr w:type="seCell">
      <w:tblPr/>
      <w:tcPr>
        <w:tcBorders>
          <w:top w:val="single" w:sz="4" w:space="0" w:color="DEC59D" w:themeColor="accent5" w:themeTint="99"/>
        </w:tcBorders>
      </w:tcPr>
    </w:tblStylePr>
    <w:tblStylePr w:type="swCell">
      <w:tblPr/>
      <w:tcPr>
        <w:tcBorders>
          <w:top w:val="single" w:sz="4" w:space="0" w:color="DEC59D" w:themeColor="accent5" w:themeTint="99"/>
        </w:tcBorders>
      </w:tcPr>
    </w:tblStylePr>
  </w:style>
  <w:style w:type="table" w:customStyle="1" w:styleId="1tinkleliolentelviesi1">
    <w:name w:val="1 tinklelio lentelė – šviesi1"/>
    <w:basedOn w:val="prastojilentel"/>
    <w:uiPriority w:val="46"/>
    <w:rsid w:val="009E3837"/>
    <w:pPr>
      <w:spacing w:after="0" w:line="240" w:lineRule="auto"/>
    </w:pPr>
    <w:tblPr>
      <w:tblStyleRowBandSize w:val="1"/>
      <w:tblStyleColBandSize w:val="1"/>
      <w:tblBorders>
        <w:top w:val="single" w:sz="4" w:space="0" w:color="B9B098" w:themeColor="text1" w:themeTint="66"/>
        <w:left w:val="single" w:sz="4" w:space="0" w:color="B9B098" w:themeColor="text1" w:themeTint="66"/>
        <w:bottom w:val="single" w:sz="4" w:space="0" w:color="B9B098" w:themeColor="text1" w:themeTint="66"/>
        <w:right w:val="single" w:sz="4" w:space="0" w:color="B9B098" w:themeColor="text1" w:themeTint="66"/>
        <w:insideH w:val="single" w:sz="4" w:space="0" w:color="B9B098" w:themeColor="text1" w:themeTint="66"/>
        <w:insideV w:val="single" w:sz="4" w:space="0" w:color="B9B09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88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88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entelstinklelisviesus1">
    <w:name w:val="Lentelės tinklelis – šviesus1"/>
    <w:basedOn w:val="prastojilentel"/>
    <w:uiPriority w:val="40"/>
    <w:rsid w:val="009E3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etimumas">
  <a:themeElements>
    <a:clrScheme name="Gretimumas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etimumas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BE32-A7EB-40BE-A57A-A5B97755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2770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User</cp:lastModifiedBy>
  <cp:revision>8</cp:revision>
  <cp:lastPrinted>2016-08-23T13:04:00Z</cp:lastPrinted>
  <dcterms:created xsi:type="dcterms:W3CDTF">2017-08-17T13:34:00Z</dcterms:created>
  <dcterms:modified xsi:type="dcterms:W3CDTF">2017-08-24T12:20:00Z</dcterms:modified>
</cp:coreProperties>
</file>